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DA8" w:rsidRPr="00BD2F26" w:rsidRDefault="00051DA8" w:rsidP="00F726A5">
      <w:pPr>
        <w:pStyle w:val="ANOTACION"/>
        <w:rPr>
          <w:rFonts w:ascii="Soberana Sans" w:hAnsi="Soberana Sans" w:cs="Georgia"/>
          <w:sz w:val="20"/>
          <w:szCs w:val="20"/>
        </w:rPr>
      </w:pPr>
      <w:bookmarkStart w:id="0" w:name="_GoBack"/>
      <w:bookmarkEnd w:id="0"/>
      <w:r w:rsidRPr="00BD2F26">
        <w:rPr>
          <w:rFonts w:ascii="Soberana Sans" w:hAnsi="Soberana Sans" w:cs="Georgia"/>
          <w:sz w:val="20"/>
          <w:szCs w:val="20"/>
        </w:rPr>
        <w:t xml:space="preserve">ANEXO </w:t>
      </w:r>
      <w:r w:rsidR="00E9223A" w:rsidRPr="00BD2F26">
        <w:rPr>
          <w:rFonts w:ascii="Soberana Sans" w:hAnsi="Soberana Sans" w:cs="Georgia"/>
          <w:sz w:val="20"/>
          <w:szCs w:val="20"/>
        </w:rPr>
        <w:t>38</w:t>
      </w:r>
      <w:r w:rsidRPr="00BD2F26">
        <w:rPr>
          <w:rFonts w:ascii="Soberana Sans" w:hAnsi="Soberana Sans" w:cs="Georgia"/>
          <w:sz w:val="20"/>
          <w:szCs w:val="20"/>
        </w:rPr>
        <w:t>.</w:t>
      </w:r>
      <w:r w:rsidR="00E9223A" w:rsidRPr="00BD2F26">
        <w:rPr>
          <w:rFonts w:ascii="Soberana Sans" w:hAnsi="Soberana Sans" w:cs="Georgia"/>
          <w:sz w:val="20"/>
          <w:szCs w:val="20"/>
        </w:rPr>
        <w:t>1</w:t>
      </w:r>
      <w:r w:rsidRPr="00BD2F26">
        <w:rPr>
          <w:rFonts w:ascii="Soberana Sans" w:hAnsi="Soberana Sans" w:cs="Georgia"/>
          <w:sz w:val="20"/>
          <w:szCs w:val="20"/>
        </w:rPr>
        <w:t>.</w:t>
      </w:r>
      <w:r w:rsidR="00E9223A" w:rsidRPr="00BD2F26">
        <w:rPr>
          <w:rFonts w:ascii="Soberana Sans" w:hAnsi="Soberana Sans" w:cs="Georgia"/>
          <w:sz w:val="20"/>
          <w:szCs w:val="20"/>
        </w:rPr>
        <w:t>9.</w:t>
      </w:r>
      <w:r w:rsidR="001E246D" w:rsidRPr="00DE21F6">
        <w:rPr>
          <w:rFonts w:ascii="Soberana Sans" w:hAnsi="Soberana Sans" w:cs="Georgia"/>
          <w:sz w:val="20"/>
          <w:szCs w:val="20"/>
        </w:rPr>
        <w:t>y</w:t>
      </w:r>
    </w:p>
    <w:p w:rsidR="004E0730" w:rsidRDefault="004E0730" w:rsidP="007F6A16">
      <w:pPr>
        <w:pStyle w:val="Texto"/>
        <w:jc w:val="center"/>
        <w:rPr>
          <w:rFonts w:ascii="Soberana Sans" w:hAnsi="Soberana Sans" w:cs="Georgia"/>
          <w:b/>
          <w:bCs/>
          <w:sz w:val="20"/>
          <w:szCs w:val="20"/>
        </w:rPr>
      </w:pPr>
      <w:r w:rsidRPr="004E0730">
        <w:rPr>
          <w:rFonts w:ascii="Soberana Sans" w:hAnsi="Soberana Sans" w:cs="Georgia"/>
          <w:b/>
          <w:bCs/>
          <w:sz w:val="20"/>
          <w:szCs w:val="20"/>
        </w:rPr>
        <w:t xml:space="preserve">Manual de Información del Comportamiento por Operación y Ramo </w:t>
      </w:r>
    </w:p>
    <w:p w:rsidR="004E0730" w:rsidRDefault="004E0730" w:rsidP="001F1F55">
      <w:pPr>
        <w:pStyle w:val="Texto"/>
        <w:spacing w:after="0" w:line="240" w:lineRule="auto"/>
        <w:ind w:firstLine="289"/>
        <w:rPr>
          <w:rFonts w:ascii="Soberana Sans" w:hAnsi="Soberana Sans" w:cs="Georgia"/>
          <w:bCs/>
          <w:sz w:val="20"/>
          <w:szCs w:val="20"/>
        </w:rPr>
      </w:pPr>
    </w:p>
    <w:p w:rsidR="004E0730" w:rsidRDefault="004E0730" w:rsidP="004E0730">
      <w:pPr>
        <w:pStyle w:val="Texto"/>
        <w:ind w:firstLine="0"/>
        <w:rPr>
          <w:rFonts w:ascii="Soberana Sans" w:hAnsi="Soberana Sans" w:cs="Georgia"/>
          <w:bCs/>
          <w:sz w:val="20"/>
          <w:szCs w:val="20"/>
        </w:rPr>
      </w:pPr>
      <w:r>
        <w:rPr>
          <w:rFonts w:ascii="Soberana Sans" w:hAnsi="Soberana Sans" w:cs="Georgia"/>
          <w:bCs/>
          <w:sz w:val="20"/>
          <w:szCs w:val="20"/>
        </w:rPr>
        <w:t xml:space="preserve">Relacionado con </w:t>
      </w:r>
      <w:r w:rsidRPr="007B753C">
        <w:rPr>
          <w:rFonts w:ascii="Soberana Sans" w:hAnsi="Soberana Sans" w:cs="Georgia"/>
          <w:bCs/>
          <w:sz w:val="20"/>
          <w:szCs w:val="20"/>
        </w:rPr>
        <w:t xml:space="preserve">el Reporte Regulatorio sobre Información Estadística </w:t>
      </w:r>
      <w:r>
        <w:rPr>
          <w:rFonts w:ascii="Soberana Sans" w:hAnsi="Soberana Sans" w:cs="Georgia"/>
          <w:bCs/>
          <w:sz w:val="20"/>
          <w:szCs w:val="20"/>
        </w:rPr>
        <w:t>(RR-8)</w:t>
      </w:r>
      <w:r w:rsidRPr="007B753C">
        <w:rPr>
          <w:rFonts w:ascii="Soberana Sans" w:hAnsi="Soberana Sans" w:cs="Georgia"/>
          <w:bCs/>
          <w:sz w:val="20"/>
          <w:szCs w:val="20"/>
        </w:rPr>
        <w:t>.</w:t>
      </w:r>
    </w:p>
    <w:p w:rsidR="00876BF0" w:rsidRPr="00BD2F26" w:rsidRDefault="00876BF0" w:rsidP="001F1F55">
      <w:pPr>
        <w:pStyle w:val="Texto"/>
        <w:spacing w:after="0" w:line="240" w:lineRule="auto"/>
        <w:ind w:firstLine="289"/>
        <w:rPr>
          <w:rFonts w:ascii="Soberana Sans" w:hAnsi="Soberana Sans" w:cs="Georgia"/>
          <w:b/>
          <w:bCs/>
          <w:sz w:val="20"/>
          <w:szCs w:val="20"/>
        </w:rPr>
      </w:pPr>
    </w:p>
    <w:p w:rsidR="00051DA8" w:rsidRPr="00BD2F26" w:rsidRDefault="00051DA8" w:rsidP="00F726A5">
      <w:pPr>
        <w:pStyle w:val="Texto"/>
        <w:spacing w:line="240" w:lineRule="auto"/>
        <w:rPr>
          <w:rFonts w:ascii="Soberana Sans" w:hAnsi="Soberana Sans" w:cs="Georgia"/>
          <w:b/>
          <w:bCs/>
          <w:sz w:val="20"/>
          <w:szCs w:val="20"/>
        </w:rPr>
      </w:pPr>
      <w:r w:rsidRPr="00BD2F26">
        <w:rPr>
          <w:rFonts w:ascii="Soberana Sans" w:hAnsi="Soberana Sans" w:cs="Georgia"/>
          <w:b/>
          <w:bCs/>
          <w:sz w:val="20"/>
          <w:szCs w:val="20"/>
        </w:rPr>
        <w:t>Contenido.</w:t>
      </w:r>
      <w:r w:rsidR="003B0658" w:rsidRPr="00BD2F26">
        <w:rPr>
          <w:rFonts w:ascii="Soberana Sans" w:hAnsi="Soberana Sans" w:cs="Georgia"/>
          <w:b/>
          <w:bCs/>
          <w:sz w:val="20"/>
          <w:szCs w:val="20"/>
        </w:rPr>
        <w:t xml:space="preserve"> </w:t>
      </w:r>
    </w:p>
    <w:p w:rsidR="00051DA8" w:rsidRPr="00BD2F26" w:rsidRDefault="00051DA8" w:rsidP="00F726A5">
      <w:pPr>
        <w:pStyle w:val="Texto"/>
        <w:spacing w:line="240" w:lineRule="auto"/>
        <w:rPr>
          <w:rFonts w:ascii="Soberana Sans" w:hAnsi="Soberana Sans" w:cs="Georgia"/>
          <w:sz w:val="20"/>
          <w:szCs w:val="20"/>
        </w:rPr>
      </w:pPr>
      <w:r w:rsidRPr="00BD2F26">
        <w:rPr>
          <w:rFonts w:ascii="Soberana Sans" w:hAnsi="Soberana Sans" w:cs="Georgia"/>
          <w:b/>
          <w:bCs/>
          <w:sz w:val="20"/>
          <w:szCs w:val="20"/>
        </w:rPr>
        <w:t>I.</w:t>
      </w:r>
      <w:r w:rsidRPr="00BD2F26">
        <w:rPr>
          <w:rFonts w:ascii="Soberana Sans" w:hAnsi="Soberana Sans" w:cs="Georgia"/>
          <w:sz w:val="20"/>
          <w:szCs w:val="20"/>
        </w:rPr>
        <w:tab/>
        <w:t>Consideraciones generales.</w:t>
      </w:r>
    </w:p>
    <w:p w:rsidR="00051DA8" w:rsidRPr="00BD2F26" w:rsidRDefault="00051DA8" w:rsidP="00F726A5">
      <w:pPr>
        <w:pStyle w:val="Texto"/>
        <w:spacing w:line="240" w:lineRule="auto"/>
        <w:rPr>
          <w:rFonts w:ascii="Soberana Sans" w:hAnsi="Soberana Sans" w:cs="Georgia"/>
          <w:sz w:val="20"/>
          <w:szCs w:val="20"/>
        </w:rPr>
      </w:pPr>
      <w:r w:rsidRPr="00BD2F26">
        <w:rPr>
          <w:rFonts w:ascii="Soberana Sans" w:hAnsi="Soberana Sans" w:cs="Georgia"/>
          <w:b/>
          <w:bCs/>
          <w:sz w:val="20"/>
          <w:szCs w:val="20"/>
        </w:rPr>
        <w:t>II.</w:t>
      </w:r>
      <w:r w:rsidRPr="00BD2F26">
        <w:rPr>
          <w:rFonts w:ascii="Soberana Sans" w:hAnsi="Soberana Sans" w:cs="Georgia"/>
          <w:sz w:val="20"/>
          <w:szCs w:val="20"/>
        </w:rPr>
        <w:tab/>
        <w:t>Estructura del archivo de información del Sistema Estadístico.</w:t>
      </w:r>
    </w:p>
    <w:p w:rsidR="00051DA8" w:rsidRPr="00BD2F26" w:rsidRDefault="00051DA8" w:rsidP="00F726A5">
      <w:pPr>
        <w:pStyle w:val="Texto"/>
        <w:spacing w:line="240" w:lineRule="auto"/>
        <w:rPr>
          <w:rFonts w:ascii="Soberana Sans" w:hAnsi="Soberana Sans" w:cs="Georgia"/>
          <w:sz w:val="20"/>
          <w:szCs w:val="20"/>
        </w:rPr>
      </w:pPr>
      <w:r w:rsidRPr="00BD2F26">
        <w:rPr>
          <w:rFonts w:ascii="Soberana Sans" w:hAnsi="Soberana Sans" w:cs="Georgia"/>
          <w:b/>
          <w:bCs/>
          <w:sz w:val="20"/>
          <w:szCs w:val="20"/>
        </w:rPr>
        <w:t>III.</w:t>
      </w:r>
      <w:r w:rsidRPr="00BD2F26">
        <w:rPr>
          <w:rFonts w:ascii="Soberana Sans" w:hAnsi="Soberana Sans" w:cs="Georgia"/>
          <w:sz w:val="20"/>
          <w:szCs w:val="20"/>
        </w:rPr>
        <w:tab/>
        <w:t>Definición de campos que conforma el archivo de información estadística.</w:t>
      </w:r>
    </w:p>
    <w:p w:rsidR="00C25162" w:rsidRPr="00306BDD" w:rsidRDefault="00C25162" w:rsidP="00C25162">
      <w:pPr>
        <w:pStyle w:val="Texto"/>
        <w:rPr>
          <w:rFonts w:ascii="Soberana Sans" w:hAnsi="Soberana Sans" w:cs="Georgia"/>
          <w:sz w:val="20"/>
          <w:szCs w:val="20"/>
        </w:rPr>
      </w:pPr>
      <w:r w:rsidRPr="00BD2F26">
        <w:rPr>
          <w:rFonts w:ascii="Soberana Sans" w:hAnsi="Soberana Sans" w:cs="Georgia"/>
          <w:b/>
          <w:sz w:val="20"/>
          <w:szCs w:val="20"/>
        </w:rPr>
        <w:t>IV.</w:t>
      </w:r>
      <w:r w:rsidR="00B13214">
        <w:rPr>
          <w:rFonts w:ascii="Soberana Sans" w:hAnsi="Soberana Sans" w:cs="Georgia"/>
          <w:sz w:val="20"/>
          <w:szCs w:val="20"/>
        </w:rPr>
        <w:tab/>
      </w:r>
      <w:r w:rsidR="00B13214" w:rsidRPr="00306BDD">
        <w:rPr>
          <w:rFonts w:ascii="Soberana Sans" w:hAnsi="Soberana Sans" w:cs="Georgia"/>
          <w:sz w:val="20"/>
          <w:szCs w:val="20"/>
        </w:rPr>
        <w:t>Catálogo</w:t>
      </w:r>
      <w:r w:rsidRPr="00306BDD">
        <w:rPr>
          <w:rFonts w:ascii="Soberana Sans" w:hAnsi="Soberana Sans" w:cs="Georgia"/>
          <w:sz w:val="20"/>
          <w:szCs w:val="20"/>
        </w:rPr>
        <w:t>.</w:t>
      </w:r>
    </w:p>
    <w:p w:rsidR="00855CD2" w:rsidRPr="00BD2F26" w:rsidRDefault="00855CD2" w:rsidP="00F726A5">
      <w:pPr>
        <w:pStyle w:val="Texto"/>
        <w:spacing w:line="240" w:lineRule="auto"/>
        <w:rPr>
          <w:rFonts w:ascii="Soberana Sans" w:hAnsi="Soberana Sans" w:cs="Georgia"/>
          <w:b/>
          <w:bCs/>
          <w:sz w:val="20"/>
          <w:szCs w:val="20"/>
          <w:lang w:val="es-ES_tradnl"/>
        </w:rPr>
      </w:pPr>
    </w:p>
    <w:p w:rsidR="00051DA8" w:rsidRPr="00BD2F26" w:rsidRDefault="00051DA8" w:rsidP="00F726A5">
      <w:pPr>
        <w:pStyle w:val="Texto"/>
        <w:spacing w:line="240" w:lineRule="auto"/>
        <w:rPr>
          <w:rFonts w:ascii="Soberana Sans" w:hAnsi="Soberana Sans" w:cs="Georgia"/>
          <w:b/>
          <w:bCs/>
          <w:sz w:val="20"/>
          <w:szCs w:val="20"/>
          <w:lang w:val="es-ES_tradnl"/>
        </w:rPr>
      </w:pPr>
      <w:r w:rsidRPr="00BD2F26">
        <w:rPr>
          <w:rFonts w:ascii="Soberana Sans" w:hAnsi="Soberana Sans" w:cs="Georgia"/>
          <w:b/>
          <w:bCs/>
          <w:sz w:val="20"/>
          <w:szCs w:val="20"/>
          <w:lang w:val="es-ES_tradnl"/>
        </w:rPr>
        <w:t>I. Consideraciones generales</w:t>
      </w:r>
    </w:p>
    <w:p w:rsidR="00051DA8" w:rsidRDefault="00051DA8" w:rsidP="006843B7">
      <w:pPr>
        <w:pStyle w:val="Texto"/>
        <w:numPr>
          <w:ilvl w:val="0"/>
          <w:numId w:val="22"/>
        </w:numPr>
        <w:rPr>
          <w:rFonts w:ascii="Soberana Sans" w:hAnsi="Soberana Sans" w:cs="Georgia"/>
          <w:sz w:val="20"/>
          <w:szCs w:val="20"/>
        </w:rPr>
      </w:pPr>
      <w:r w:rsidRPr="00BD2F26">
        <w:rPr>
          <w:rFonts w:ascii="Soberana Sans" w:hAnsi="Soberana Sans" w:cs="Georgia"/>
          <w:sz w:val="20"/>
          <w:szCs w:val="20"/>
        </w:rPr>
        <w:t xml:space="preserve">El Sistema Estadístico </w:t>
      </w:r>
      <w:r w:rsidR="007F6A16" w:rsidRPr="00BD2F26">
        <w:rPr>
          <w:rFonts w:ascii="Soberana Sans" w:hAnsi="Soberana Sans" w:cs="Georgia"/>
          <w:sz w:val="20"/>
          <w:szCs w:val="20"/>
        </w:rPr>
        <w:t>de información del comportamiento resumen trimestral por Operación y Ramo</w:t>
      </w:r>
      <w:r w:rsidR="005C44E2" w:rsidRPr="00BD2F26">
        <w:rPr>
          <w:rFonts w:ascii="Soberana Sans" w:hAnsi="Soberana Sans" w:cs="Georgia"/>
          <w:sz w:val="20"/>
          <w:szCs w:val="20"/>
        </w:rPr>
        <w:t>,</w:t>
      </w:r>
      <w:r w:rsidRPr="00BD2F26">
        <w:rPr>
          <w:rFonts w:ascii="Soberana Sans" w:hAnsi="Soberana Sans" w:cs="Georgia"/>
          <w:sz w:val="20"/>
          <w:szCs w:val="20"/>
        </w:rPr>
        <w:t xml:space="preserve"> consiste en un archivo que deberá i</w:t>
      </w:r>
      <w:r w:rsidR="00402AA6" w:rsidRPr="00BD2F26">
        <w:rPr>
          <w:rFonts w:ascii="Soberana Sans" w:hAnsi="Soberana Sans" w:cs="Georgia"/>
          <w:sz w:val="20"/>
          <w:szCs w:val="20"/>
        </w:rPr>
        <w:t xml:space="preserve">ntegrarse con la información </w:t>
      </w:r>
      <w:r w:rsidR="00402AA6" w:rsidRPr="00F123EA">
        <w:rPr>
          <w:rFonts w:ascii="Soberana Sans" w:hAnsi="Soberana Sans" w:cs="Georgia"/>
          <w:sz w:val="20"/>
          <w:szCs w:val="20"/>
        </w:rPr>
        <w:t>de</w:t>
      </w:r>
      <w:r w:rsidR="00B708F0" w:rsidRPr="00F123EA">
        <w:rPr>
          <w:rFonts w:ascii="Soberana Sans" w:hAnsi="Soberana Sans" w:cs="Georgia"/>
          <w:sz w:val="20"/>
          <w:szCs w:val="20"/>
        </w:rPr>
        <w:t xml:space="preserve">l “Ramo”, </w:t>
      </w:r>
      <w:r w:rsidR="005C44E2" w:rsidRPr="00F123EA">
        <w:rPr>
          <w:rFonts w:ascii="Soberana Sans" w:hAnsi="Soberana Sans" w:cs="Georgia"/>
          <w:sz w:val="20"/>
          <w:szCs w:val="20"/>
        </w:rPr>
        <w:t xml:space="preserve">“Número de </w:t>
      </w:r>
      <w:r w:rsidR="00B708F0" w:rsidRPr="00F123EA">
        <w:rPr>
          <w:rFonts w:ascii="Soberana Sans" w:hAnsi="Soberana Sans" w:cs="Georgia"/>
          <w:sz w:val="20"/>
          <w:szCs w:val="20"/>
        </w:rPr>
        <w:t>Pólizas</w:t>
      </w:r>
      <w:r w:rsidR="005C44E2" w:rsidRPr="00F123EA">
        <w:rPr>
          <w:rFonts w:ascii="Soberana Sans" w:hAnsi="Soberana Sans" w:cs="Georgia"/>
          <w:sz w:val="20"/>
          <w:szCs w:val="20"/>
        </w:rPr>
        <w:t>”</w:t>
      </w:r>
      <w:r w:rsidR="00927869" w:rsidRPr="00F123EA">
        <w:rPr>
          <w:rFonts w:ascii="Soberana Sans" w:hAnsi="Soberana Sans" w:cs="Georgia"/>
          <w:sz w:val="20"/>
          <w:szCs w:val="20"/>
        </w:rPr>
        <w:t>,</w:t>
      </w:r>
      <w:r w:rsidR="005C44E2" w:rsidRPr="00F123EA">
        <w:rPr>
          <w:rFonts w:ascii="Soberana Sans" w:hAnsi="Soberana Sans" w:cs="Georgia"/>
          <w:sz w:val="20"/>
          <w:szCs w:val="20"/>
        </w:rPr>
        <w:t xml:space="preserve"> “Número de </w:t>
      </w:r>
      <w:r w:rsidR="00B708F0" w:rsidRPr="00F123EA">
        <w:rPr>
          <w:rFonts w:ascii="Soberana Sans" w:hAnsi="Soberana Sans" w:cs="Georgia"/>
          <w:sz w:val="20"/>
          <w:szCs w:val="20"/>
        </w:rPr>
        <w:t>Certificados/Incisos</w:t>
      </w:r>
      <w:r w:rsidR="005C44E2" w:rsidRPr="00F123EA">
        <w:rPr>
          <w:rFonts w:ascii="Soberana Sans" w:hAnsi="Soberana Sans" w:cs="Georgia"/>
          <w:sz w:val="20"/>
          <w:szCs w:val="20"/>
        </w:rPr>
        <w:t>”</w:t>
      </w:r>
      <w:r w:rsidR="006843B7" w:rsidRPr="00F123EA">
        <w:rPr>
          <w:rFonts w:ascii="Soberana Sans" w:hAnsi="Soberana Sans" w:cs="Georgia"/>
          <w:sz w:val="20"/>
          <w:szCs w:val="20"/>
        </w:rPr>
        <w:t xml:space="preserve"> </w:t>
      </w:r>
      <w:r w:rsidR="00927869" w:rsidRPr="00F123EA">
        <w:rPr>
          <w:rFonts w:ascii="Soberana Sans" w:hAnsi="Soberana Sans" w:cs="Georgia"/>
          <w:sz w:val="20"/>
          <w:szCs w:val="20"/>
        </w:rPr>
        <w:t>y</w:t>
      </w:r>
      <w:r w:rsidR="00B708F0" w:rsidRPr="00F123EA">
        <w:rPr>
          <w:rFonts w:ascii="Soberana Sans" w:hAnsi="Soberana Sans" w:cs="Georgia"/>
          <w:sz w:val="20"/>
          <w:szCs w:val="20"/>
        </w:rPr>
        <w:t xml:space="preserve"> </w:t>
      </w:r>
      <w:r w:rsidR="00927869" w:rsidRPr="00F123EA">
        <w:rPr>
          <w:rFonts w:ascii="Soberana Sans" w:hAnsi="Soberana Sans" w:cs="Georgia"/>
          <w:sz w:val="20"/>
          <w:szCs w:val="20"/>
        </w:rPr>
        <w:t>“Prima</w:t>
      </w:r>
      <w:r w:rsidR="00927869" w:rsidRPr="00BD2F26">
        <w:rPr>
          <w:rFonts w:ascii="Soberana Sans" w:hAnsi="Soberana Sans" w:cs="Georgia"/>
          <w:sz w:val="20"/>
          <w:szCs w:val="20"/>
        </w:rPr>
        <w:t xml:space="preserve"> Emitida”, </w:t>
      </w:r>
      <w:r w:rsidR="00B708F0" w:rsidRPr="00BD2F26">
        <w:rPr>
          <w:rFonts w:ascii="Soberana Sans" w:hAnsi="Soberana Sans" w:cs="Georgia"/>
          <w:sz w:val="20"/>
          <w:szCs w:val="20"/>
        </w:rPr>
        <w:t>de</w:t>
      </w:r>
      <w:r w:rsidR="00B13214">
        <w:rPr>
          <w:rFonts w:ascii="Soberana Sans" w:hAnsi="Soberana Sans" w:cs="Georgia"/>
          <w:sz w:val="20"/>
          <w:szCs w:val="20"/>
        </w:rPr>
        <w:t xml:space="preserve"> acuerdo con el catálogo</w:t>
      </w:r>
      <w:r w:rsidR="00BF7DC1">
        <w:rPr>
          <w:rFonts w:ascii="Soberana Sans" w:hAnsi="Soberana Sans" w:cs="Georgia"/>
          <w:sz w:val="20"/>
          <w:szCs w:val="20"/>
        </w:rPr>
        <w:t xml:space="preserve"> </w:t>
      </w:r>
      <w:r w:rsidR="00927869">
        <w:rPr>
          <w:rFonts w:ascii="Soberana Sans" w:hAnsi="Soberana Sans" w:cs="Georgia"/>
          <w:sz w:val="20"/>
          <w:szCs w:val="20"/>
        </w:rPr>
        <w:t>23</w:t>
      </w:r>
      <w:r w:rsidR="00BF7DC1">
        <w:rPr>
          <w:rFonts w:ascii="Soberana Sans" w:hAnsi="Soberana Sans" w:cs="Georgia"/>
          <w:sz w:val="20"/>
          <w:szCs w:val="20"/>
        </w:rPr>
        <w:t>1</w:t>
      </w:r>
      <w:r w:rsidR="00B13214">
        <w:rPr>
          <w:rFonts w:ascii="Soberana Sans" w:hAnsi="Soberana Sans" w:cs="Georgia"/>
          <w:sz w:val="20"/>
          <w:szCs w:val="20"/>
        </w:rPr>
        <w:t xml:space="preserve">, </w:t>
      </w:r>
      <w:r w:rsidR="00B708F0" w:rsidRPr="00BD2F26">
        <w:rPr>
          <w:rFonts w:ascii="Soberana Sans" w:hAnsi="Soberana Sans" w:cs="Georgia"/>
          <w:sz w:val="20"/>
          <w:szCs w:val="20"/>
        </w:rPr>
        <w:t xml:space="preserve">por </w:t>
      </w:r>
      <w:r w:rsidR="00402AA6" w:rsidRPr="00BD2F26">
        <w:rPr>
          <w:rFonts w:ascii="Soberana Sans" w:hAnsi="Soberana Sans" w:cs="Georgia"/>
          <w:sz w:val="20"/>
          <w:szCs w:val="20"/>
        </w:rPr>
        <w:t xml:space="preserve">trimestre </w:t>
      </w:r>
      <w:r w:rsidRPr="00BD2F26">
        <w:rPr>
          <w:rFonts w:ascii="Soberana Sans" w:hAnsi="Soberana Sans" w:cs="Georgia"/>
          <w:sz w:val="20"/>
          <w:szCs w:val="20"/>
        </w:rPr>
        <w:t xml:space="preserve">de las Instituciones autorizadas para operar </w:t>
      </w:r>
      <w:r w:rsidR="00AF69BE" w:rsidRPr="00BD2F26">
        <w:rPr>
          <w:rFonts w:ascii="Soberana Sans" w:hAnsi="Soberana Sans" w:cs="Georgia"/>
          <w:sz w:val="20"/>
          <w:szCs w:val="20"/>
        </w:rPr>
        <w:t>Seguros</w:t>
      </w:r>
      <w:r w:rsidRPr="00BD2F26">
        <w:rPr>
          <w:rFonts w:ascii="Soberana Sans" w:hAnsi="Soberana Sans" w:cs="Georgia"/>
          <w:sz w:val="20"/>
          <w:szCs w:val="20"/>
        </w:rPr>
        <w:t>.</w:t>
      </w:r>
    </w:p>
    <w:p w:rsidR="00F123EA" w:rsidRPr="00BD2F26" w:rsidRDefault="00F123EA" w:rsidP="00F123EA">
      <w:pPr>
        <w:pStyle w:val="Texto"/>
        <w:ind w:left="1008" w:firstLine="0"/>
        <w:rPr>
          <w:rFonts w:ascii="Soberana Sans" w:hAnsi="Soberana Sans" w:cs="Georgia"/>
          <w:sz w:val="20"/>
          <w:szCs w:val="20"/>
        </w:rPr>
      </w:pPr>
      <w:r>
        <w:rPr>
          <w:rFonts w:ascii="Soberana Sans" w:hAnsi="Soberana Sans" w:cs="Georgia"/>
          <w:sz w:val="20"/>
          <w:szCs w:val="20"/>
        </w:rPr>
        <w:t xml:space="preserve">Para </w:t>
      </w:r>
      <w:r w:rsidRPr="00F123EA">
        <w:rPr>
          <w:rFonts w:ascii="Soberana Sans" w:hAnsi="Soberana Sans" w:cs="Georgia"/>
          <w:sz w:val="20"/>
          <w:szCs w:val="20"/>
        </w:rPr>
        <w:t>Pensiones derivadas de las Leyes de Seguridad Social se deberá utilizar en el campo “Ramo” la clave de Vida</w:t>
      </w:r>
      <w:r>
        <w:rPr>
          <w:rFonts w:ascii="Soberana Sans" w:hAnsi="Soberana Sans" w:cs="Georgia"/>
          <w:sz w:val="20"/>
          <w:szCs w:val="20"/>
        </w:rPr>
        <w:t>,</w:t>
      </w:r>
      <w:r w:rsidRPr="00F123EA">
        <w:rPr>
          <w:rFonts w:ascii="Soberana Sans" w:hAnsi="Soberana Sans" w:cs="Georgia"/>
          <w:sz w:val="20"/>
          <w:szCs w:val="20"/>
        </w:rPr>
        <w:t xml:space="preserve"> en el </w:t>
      </w:r>
      <w:r>
        <w:rPr>
          <w:rFonts w:ascii="Soberana Sans" w:hAnsi="Soberana Sans" w:cs="Georgia"/>
          <w:sz w:val="20"/>
          <w:szCs w:val="20"/>
        </w:rPr>
        <w:t>de</w:t>
      </w:r>
      <w:r w:rsidRPr="00F123EA">
        <w:rPr>
          <w:rFonts w:ascii="Soberana Sans" w:hAnsi="Soberana Sans" w:cs="Georgia"/>
          <w:sz w:val="20"/>
          <w:szCs w:val="20"/>
        </w:rPr>
        <w:t xml:space="preserve"> “Número de Certificados/Incisos” reportar los asignatarios vigentes y en el de “Prima Emitida” </w:t>
      </w:r>
      <w:r>
        <w:rPr>
          <w:rFonts w:ascii="Soberana Sans" w:hAnsi="Soberana Sans" w:cs="Georgia"/>
          <w:sz w:val="20"/>
          <w:szCs w:val="20"/>
        </w:rPr>
        <w:t xml:space="preserve">reportar </w:t>
      </w:r>
      <w:r w:rsidRPr="00F123EA">
        <w:rPr>
          <w:rFonts w:ascii="Soberana Sans" w:hAnsi="Soberana Sans" w:cs="Georgia"/>
          <w:sz w:val="20"/>
          <w:szCs w:val="20"/>
        </w:rPr>
        <w:t xml:space="preserve">las primas emitidas </w:t>
      </w:r>
      <w:r>
        <w:rPr>
          <w:rFonts w:ascii="Soberana Sans" w:hAnsi="Soberana Sans" w:cs="Georgia"/>
          <w:sz w:val="20"/>
          <w:szCs w:val="20"/>
        </w:rPr>
        <w:t>de</w:t>
      </w:r>
      <w:r w:rsidRPr="00F123EA">
        <w:rPr>
          <w:rFonts w:ascii="Soberana Sans" w:hAnsi="Soberana Sans" w:cs="Georgia"/>
          <w:sz w:val="20"/>
          <w:szCs w:val="20"/>
        </w:rPr>
        <w:t xml:space="preserve"> pólizas nuevas </w:t>
      </w:r>
      <w:r>
        <w:rPr>
          <w:rFonts w:ascii="Soberana Sans" w:hAnsi="Soberana Sans" w:cs="Georgia"/>
          <w:sz w:val="20"/>
          <w:szCs w:val="20"/>
        </w:rPr>
        <w:t>del periodo a reportar,</w:t>
      </w:r>
      <w:r w:rsidRPr="00F123EA">
        <w:rPr>
          <w:rFonts w:ascii="Soberana Sans" w:hAnsi="Soberana Sans" w:cs="Georgia"/>
          <w:sz w:val="20"/>
          <w:szCs w:val="20"/>
        </w:rPr>
        <w:t xml:space="preserve"> sin considerar casos de modificación en la estructura familiar (altas, cambio de porcentaje de valuación, incremento del 11%, etc.) que generan prima a favor de la compañía.</w:t>
      </w:r>
    </w:p>
    <w:p w:rsidR="00375DF2" w:rsidRPr="00BD2F26" w:rsidRDefault="00C25162" w:rsidP="00375DF2">
      <w:pPr>
        <w:pStyle w:val="Texto"/>
        <w:numPr>
          <w:ilvl w:val="0"/>
          <w:numId w:val="22"/>
        </w:numPr>
        <w:spacing w:line="240" w:lineRule="auto"/>
        <w:rPr>
          <w:rFonts w:ascii="Soberana Sans" w:hAnsi="Soberana Sans" w:cs="Georgia"/>
          <w:sz w:val="20"/>
          <w:szCs w:val="20"/>
        </w:rPr>
      </w:pPr>
      <w:r w:rsidRPr="00BD2F26">
        <w:rPr>
          <w:rFonts w:ascii="Soberana Sans" w:hAnsi="Soberana Sans" w:cs="Georgia"/>
          <w:sz w:val="20"/>
          <w:szCs w:val="20"/>
          <w:lang w:val="es-MX"/>
        </w:rPr>
        <w:t>La información que se debe</w:t>
      </w:r>
      <w:r w:rsidR="00BF7DC1">
        <w:rPr>
          <w:rFonts w:ascii="Soberana Sans" w:hAnsi="Soberana Sans" w:cs="Georgia"/>
          <w:sz w:val="20"/>
          <w:szCs w:val="20"/>
          <w:lang w:val="es-MX"/>
        </w:rPr>
        <w:t>rá</w:t>
      </w:r>
      <w:r w:rsidRPr="00BD2F26">
        <w:rPr>
          <w:rFonts w:ascii="Soberana Sans" w:hAnsi="Soberana Sans" w:cs="Georgia"/>
          <w:sz w:val="20"/>
          <w:szCs w:val="20"/>
          <w:lang w:val="es-MX"/>
        </w:rPr>
        <w:t xml:space="preserve"> reportar corresponderá a la emisión del seguro directo.</w:t>
      </w:r>
    </w:p>
    <w:p w:rsidR="00C25162" w:rsidRPr="00927869" w:rsidRDefault="00375DF2" w:rsidP="00BF7DC1">
      <w:pPr>
        <w:pStyle w:val="Texto"/>
        <w:numPr>
          <w:ilvl w:val="0"/>
          <w:numId w:val="22"/>
        </w:numPr>
        <w:rPr>
          <w:rFonts w:ascii="Soberana Sans" w:hAnsi="Soberana Sans" w:cs="Georgia"/>
          <w:sz w:val="20"/>
          <w:szCs w:val="20"/>
        </w:rPr>
      </w:pPr>
      <w:r w:rsidRPr="00BD2F26">
        <w:rPr>
          <w:rFonts w:ascii="Soberana Sans" w:hAnsi="Soberana Sans" w:cs="Georgia"/>
          <w:sz w:val="20"/>
          <w:szCs w:val="20"/>
        </w:rPr>
        <w:t xml:space="preserve">Los campos se reportarán para todas las </w:t>
      </w:r>
      <w:r w:rsidRPr="00BF7DC1">
        <w:rPr>
          <w:rFonts w:ascii="Soberana Sans" w:hAnsi="Soberana Sans" w:cs="Georgia"/>
          <w:sz w:val="20"/>
          <w:szCs w:val="20"/>
        </w:rPr>
        <w:t xml:space="preserve">pólizas y certificados/incisos que tuvieron al menos un movimiento contable diferente de cero dentro del periodo del </w:t>
      </w:r>
      <w:r w:rsidRPr="00927869">
        <w:rPr>
          <w:rFonts w:ascii="Soberana Sans" w:hAnsi="Soberana Sans" w:cs="Georgia"/>
          <w:sz w:val="20"/>
          <w:szCs w:val="20"/>
        </w:rPr>
        <w:t xml:space="preserve">trimestre a </w:t>
      </w:r>
      <w:r w:rsidRPr="00927869">
        <w:rPr>
          <w:rFonts w:ascii="Soberana Sans" w:hAnsi="Soberana Sans" w:cs="Georgia"/>
          <w:color w:val="000000"/>
          <w:sz w:val="20"/>
          <w:szCs w:val="20"/>
        </w:rPr>
        <w:t>reportar</w:t>
      </w:r>
      <w:r w:rsidRPr="00927869">
        <w:rPr>
          <w:rFonts w:ascii="Soberana Sans" w:hAnsi="Soberana Sans" w:cs="Georgia"/>
          <w:sz w:val="20"/>
          <w:szCs w:val="20"/>
        </w:rPr>
        <w:t xml:space="preserve"> </w:t>
      </w:r>
      <w:r w:rsidR="00BF7DC1" w:rsidRPr="00927869">
        <w:rPr>
          <w:rFonts w:ascii="Soberana Sans" w:hAnsi="Soberana Sans" w:cs="Georgia"/>
          <w:sz w:val="20"/>
          <w:szCs w:val="20"/>
        </w:rPr>
        <w:t xml:space="preserve">por </w:t>
      </w:r>
      <w:r w:rsidRPr="00927869">
        <w:rPr>
          <w:rFonts w:ascii="Soberana Sans" w:hAnsi="Soberana Sans" w:cs="Georgia"/>
          <w:sz w:val="20"/>
          <w:szCs w:val="20"/>
        </w:rPr>
        <w:t>ramo que les corresponda.</w:t>
      </w:r>
    </w:p>
    <w:p w:rsidR="00927869" w:rsidRPr="00927869" w:rsidRDefault="00927869" w:rsidP="00927869">
      <w:pPr>
        <w:pStyle w:val="Texto"/>
        <w:ind w:left="1008" w:firstLine="0"/>
        <w:rPr>
          <w:rFonts w:ascii="Soberana Sans" w:hAnsi="Soberana Sans" w:cs="Georgia"/>
          <w:sz w:val="20"/>
          <w:szCs w:val="20"/>
        </w:rPr>
      </w:pPr>
      <w:r w:rsidRPr="00927869">
        <w:rPr>
          <w:rFonts w:ascii="Soberana Sans" w:hAnsi="Soberana Sans" w:cs="Georgia"/>
          <w:sz w:val="20"/>
          <w:szCs w:val="20"/>
        </w:rPr>
        <w:t xml:space="preserve">Respecto a las pólizas que dentro del periodo del trimestre a reportar hayan presentado movimiento contable diferente de cero sin importar el estatus de las pólizas al cierre de dicho trimestre, se aclara que no se deberá incluir en el reporte aquellas pólizas que presenten movimientos similares al siguiente ejemplo: </w:t>
      </w:r>
    </w:p>
    <w:p w:rsidR="00927869" w:rsidRPr="00927869" w:rsidRDefault="00927869" w:rsidP="00927869">
      <w:pPr>
        <w:pStyle w:val="Texto"/>
        <w:spacing w:line="240" w:lineRule="auto"/>
        <w:ind w:left="1008" w:firstLine="0"/>
        <w:rPr>
          <w:rFonts w:ascii="Soberana Sans" w:hAnsi="Soberana Sans" w:cs="Georgia"/>
          <w:sz w:val="20"/>
          <w:szCs w:val="20"/>
        </w:rPr>
      </w:pPr>
      <w:r w:rsidRPr="00927869">
        <w:rPr>
          <w:rFonts w:ascii="Soberana Sans" w:hAnsi="Soberana Sans" w:cs="Georgia"/>
          <w:sz w:val="20"/>
          <w:szCs w:val="20"/>
        </w:rPr>
        <w:t>Se emite una póliza el 10 de enero de 2013 con una prima de 1,000. Posteriormente, 10 de febrero de 2013 se emite un endoso de cancelación por 1,000. En consecuencia la Prima emitida en este trimestre sería cero y por ende esta póliza deberá ser omitida del reporte.</w:t>
      </w:r>
    </w:p>
    <w:p w:rsidR="00927869" w:rsidRDefault="00927869" w:rsidP="00927869">
      <w:pPr>
        <w:pStyle w:val="Texto"/>
        <w:spacing w:line="240" w:lineRule="auto"/>
        <w:ind w:left="1008" w:firstLine="0"/>
        <w:rPr>
          <w:rFonts w:ascii="Soberana Sans" w:hAnsi="Soberana Sans" w:cs="Georgia"/>
          <w:sz w:val="20"/>
          <w:szCs w:val="20"/>
        </w:rPr>
      </w:pPr>
      <w:r w:rsidRPr="00927869">
        <w:rPr>
          <w:rFonts w:ascii="Soberana Sans" w:hAnsi="Soberana Sans" w:cs="Georgia"/>
          <w:sz w:val="20"/>
          <w:szCs w:val="20"/>
        </w:rPr>
        <w:t>Se reportará cada trimestre independiente de los anteriores, es decir, los trimestres subsecuentes no son acumulativos.</w:t>
      </w:r>
    </w:p>
    <w:p w:rsidR="006843B7" w:rsidRPr="00927869" w:rsidRDefault="006843B7" w:rsidP="00927869">
      <w:pPr>
        <w:pStyle w:val="Texto"/>
        <w:spacing w:line="240" w:lineRule="auto"/>
        <w:ind w:left="1008" w:firstLine="0"/>
        <w:rPr>
          <w:rFonts w:ascii="Soberana Sans" w:hAnsi="Soberana Sans" w:cs="Georgia"/>
          <w:sz w:val="20"/>
          <w:szCs w:val="20"/>
        </w:rPr>
      </w:pPr>
      <w:r w:rsidRPr="00F123EA">
        <w:rPr>
          <w:rFonts w:ascii="Soberana Sans" w:hAnsi="Soberana Sans" w:cs="Georgia"/>
          <w:sz w:val="20"/>
          <w:szCs w:val="20"/>
        </w:rPr>
        <w:t>Para el caso de Pensiones derivadas de las Leyes de Seguridad Social, los campos a reportar serán para aquellos registros que se encuentren vigentes a la fecha de reporte.</w:t>
      </w:r>
    </w:p>
    <w:p w:rsidR="00F70E34" w:rsidRPr="00F70E34" w:rsidRDefault="00F70E34" w:rsidP="00F70E34">
      <w:pPr>
        <w:pStyle w:val="Texto"/>
        <w:numPr>
          <w:ilvl w:val="0"/>
          <w:numId w:val="22"/>
        </w:numPr>
        <w:rPr>
          <w:rFonts w:ascii="Soberana Sans" w:hAnsi="Soberana Sans" w:cs="Georgia"/>
          <w:sz w:val="20"/>
          <w:szCs w:val="20"/>
        </w:rPr>
      </w:pPr>
      <w:r w:rsidRPr="00F70E34">
        <w:rPr>
          <w:rFonts w:ascii="Soberana Sans" w:hAnsi="Soberana Sans" w:cs="Georgia"/>
          <w:sz w:val="20"/>
          <w:szCs w:val="20"/>
        </w:rPr>
        <w:t xml:space="preserve">En aquellas claves del catálogo de Ramos donde la institución no tenga movimientos contables que reportar en el trimestre que corresponda pero cuenta con autorización para operar </w:t>
      </w:r>
      <w:r>
        <w:rPr>
          <w:rFonts w:ascii="Soberana Sans" w:hAnsi="Soberana Sans" w:cs="Georgia"/>
          <w:sz w:val="20"/>
          <w:szCs w:val="20"/>
        </w:rPr>
        <w:t>dicho Ramo</w:t>
      </w:r>
      <w:r w:rsidRPr="00F70E34">
        <w:rPr>
          <w:rFonts w:ascii="Soberana Sans" w:hAnsi="Soberana Sans" w:cs="Georgia"/>
          <w:sz w:val="20"/>
          <w:szCs w:val="20"/>
        </w:rPr>
        <w:t>, deberá reportar un registro como sigue:</w:t>
      </w:r>
    </w:p>
    <w:p w:rsidR="00F70E34" w:rsidRPr="00F70E34" w:rsidRDefault="00F70E34" w:rsidP="00F70E34">
      <w:pPr>
        <w:pStyle w:val="Texto"/>
        <w:ind w:left="1008"/>
        <w:rPr>
          <w:rFonts w:ascii="Soberana Sans" w:hAnsi="Soberana Sans" w:cs="Georgia"/>
          <w:sz w:val="20"/>
          <w:szCs w:val="20"/>
        </w:rPr>
      </w:pPr>
      <w:r w:rsidRPr="00F70E34">
        <w:rPr>
          <w:rFonts w:ascii="Soberana Sans" w:hAnsi="Soberana Sans" w:cs="Georgia"/>
          <w:sz w:val="20"/>
          <w:szCs w:val="20"/>
        </w:rPr>
        <w:t>ClaveRamo|0|0|0|;</w:t>
      </w:r>
    </w:p>
    <w:p w:rsidR="00F70E34" w:rsidRPr="00F70E34" w:rsidRDefault="00F70E34" w:rsidP="00F70E34">
      <w:pPr>
        <w:pStyle w:val="Texto"/>
        <w:ind w:left="1008" w:firstLine="0"/>
        <w:rPr>
          <w:rFonts w:ascii="Soberana Sans" w:hAnsi="Soberana Sans" w:cs="Georgia"/>
          <w:sz w:val="20"/>
          <w:szCs w:val="20"/>
        </w:rPr>
      </w:pPr>
      <w:r w:rsidRPr="00F70E34">
        <w:rPr>
          <w:rFonts w:ascii="Soberana Sans" w:hAnsi="Soberana Sans" w:cs="Georgia"/>
          <w:sz w:val="20"/>
          <w:szCs w:val="20"/>
        </w:rPr>
        <w:lastRenderedPageBreak/>
        <w:t xml:space="preserve">Donde: ClaveRamo se refiere a la clave del catálogo </w:t>
      </w:r>
      <w:r>
        <w:rPr>
          <w:rFonts w:ascii="Soberana Sans" w:hAnsi="Soberana Sans" w:cs="Georgia"/>
          <w:sz w:val="20"/>
          <w:szCs w:val="20"/>
        </w:rPr>
        <w:t>231</w:t>
      </w:r>
      <w:r w:rsidRPr="00F70E34">
        <w:rPr>
          <w:rFonts w:ascii="Soberana Sans" w:hAnsi="Soberana Sans" w:cs="Georgia"/>
          <w:sz w:val="20"/>
          <w:szCs w:val="20"/>
        </w:rPr>
        <w:t xml:space="preserve"> para los diferentes ramos que integran l</w:t>
      </w:r>
      <w:r w:rsidR="00A34B51">
        <w:rPr>
          <w:rFonts w:ascii="Soberana Sans" w:hAnsi="Soberana Sans" w:cs="Georgia"/>
          <w:sz w:val="20"/>
          <w:szCs w:val="20"/>
        </w:rPr>
        <w:t>o</w:t>
      </w:r>
      <w:r w:rsidRPr="00F70E34">
        <w:rPr>
          <w:rFonts w:ascii="Soberana Sans" w:hAnsi="Soberana Sans" w:cs="Georgia"/>
          <w:sz w:val="20"/>
          <w:szCs w:val="20"/>
        </w:rPr>
        <w:t xml:space="preserve">s </w:t>
      </w:r>
      <w:r>
        <w:rPr>
          <w:rFonts w:ascii="Soberana Sans" w:hAnsi="Soberana Sans" w:cs="Georgia"/>
          <w:sz w:val="20"/>
          <w:szCs w:val="20"/>
        </w:rPr>
        <w:t>seguros</w:t>
      </w:r>
      <w:r w:rsidRPr="00F70E34">
        <w:rPr>
          <w:rFonts w:ascii="Soberana Sans" w:hAnsi="Soberana Sans" w:cs="Georgia"/>
          <w:sz w:val="20"/>
          <w:szCs w:val="20"/>
        </w:rPr>
        <w:t>.</w:t>
      </w:r>
    </w:p>
    <w:p w:rsidR="00F70E34" w:rsidRPr="00F70E34" w:rsidRDefault="00F70E34" w:rsidP="00F70E34">
      <w:pPr>
        <w:pStyle w:val="Texto"/>
        <w:ind w:left="1008" w:firstLine="0"/>
        <w:rPr>
          <w:rFonts w:ascii="Soberana Sans" w:hAnsi="Soberana Sans" w:cs="Georgia"/>
          <w:sz w:val="20"/>
          <w:szCs w:val="20"/>
        </w:rPr>
      </w:pPr>
      <w:r w:rsidRPr="00F70E34">
        <w:rPr>
          <w:rFonts w:ascii="Soberana Sans" w:hAnsi="Soberana Sans" w:cs="Georgia"/>
          <w:sz w:val="20"/>
          <w:szCs w:val="20"/>
        </w:rPr>
        <w:t xml:space="preserve">Por ejemplo, para la compañía </w:t>
      </w:r>
      <w:r>
        <w:rPr>
          <w:rFonts w:ascii="Soberana Sans" w:hAnsi="Soberana Sans" w:cs="Georgia"/>
          <w:sz w:val="20"/>
          <w:szCs w:val="20"/>
        </w:rPr>
        <w:t>48</w:t>
      </w:r>
      <w:r w:rsidRPr="00F70E34">
        <w:rPr>
          <w:rFonts w:ascii="Soberana Sans" w:hAnsi="Soberana Sans" w:cs="Georgia"/>
          <w:sz w:val="20"/>
          <w:szCs w:val="20"/>
        </w:rPr>
        <w:t xml:space="preserve">, si </w:t>
      </w:r>
      <w:r>
        <w:rPr>
          <w:rFonts w:ascii="Soberana Sans" w:hAnsi="Soberana Sans" w:cs="Georgia"/>
          <w:sz w:val="20"/>
          <w:szCs w:val="20"/>
        </w:rPr>
        <w:t xml:space="preserve">cuenta con autorización para operar vida per no </w:t>
      </w:r>
      <w:r w:rsidRPr="00F70E34">
        <w:rPr>
          <w:rFonts w:ascii="Soberana Sans" w:hAnsi="Soberana Sans" w:cs="Georgia"/>
          <w:sz w:val="20"/>
          <w:szCs w:val="20"/>
        </w:rPr>
        <w:t>presenta movimiento contable para</w:t>
      </w:r>
      <w:r>
        <w:rPr>
          <w:rFonts w:ascii="Soberana Sans" w:hAnsi="Soberana Sans" w:cs="Georgia"/>
          <w:sz w:val="20"/>
          <w:szCs w:val="20"/>
        </w:rPr>
        <w:t xml:space="preserve"> los Seguros de Vida Individual </w:t>
      </w:r>
      <w:r w:rsidRPr="00F70E34">
        <w:rPr>
          <w:rFonts w:ascii="Soberana Sans" w:hAnsi="Soberana Sans" w:cs="Georgia"/>
          <w:sz w:val="20"/>
          <w:szCs w:val="20"/>
        </w:rPr>
        <w:t>en el primer trimestre de 2013, el archivo a enviar deberá contener un registro con la siguiente información:</w:t>
      </w:r>
    </w:p>
    <w:p w:rsidR="00F70E34" w:rsidRDefault="00F70E34" w:rsidP="00F70E34">
      <w:pPr>
        <w:pStyle w:val="Texto"/>
        <w:ind w:left="1008"/>
        <w:rPr>
          <w:rFonts w:ascii="Soberana Sans" w:hAnsi="Soberana Sans" w:cs="Georgia"/>
          <w:sz w:val="20"/>
          <w:szCs w:val="20"/>
        </w:rPr>
      </w:pPr>
      <w:r>
        <w:rPr>
          <w:rFonts w:ascii="Soberana Sans" w:hAnsi="Soberana Sans" w:cs="Georgia"/>
          <w:sz w:val="20"/>
          <w:szCs w:val="20"/>
        </w:rPr>
        <w:t>0</w:t>
      </w:r>
      <w:r w:rsidRPr="00F70E34">
        <w:rPr>
          <w:rFonts w:ascii="Soberana Sans" w:hAnsi="Soberana Sans" w:cs="Georgia"/>
          <w:sz w:val="20"/>
          <w:szCs w:val="20"/>
        </w:rPr>
        <w:t>1</w:t>
      </w:r>
      <w:r>
        <w:rPr>
          <w:rFonts w:ascii="Soberana Sans" w:hAnsi="Soberana Sans" w:cs="Georgia"/>
          <w:sz w:val="20"/>
          <w:szCs w:val="20"/>
        </w:rPr>
        <w:t>1</w:t>
      </w:r>
      <w:r w:rsidRPr="00F70E34">
        <w:rPr>
          <w:rFonts w:ascii="Soberana Sans" w:hAnsi="Soberana Sans" w:cs="Georgia"/>
          <w:sz w:val="20"/>
          <w:szCs w:val="20"/>
        </w:rPr>
        <w:t>|0|0|0|;</w:t>
      </w:r>
    </w:p>
    <w:p w:rsidR="00C25162" w:rsidRPr="00BD2F26" w:rsidRDefault="00C25162" w:rsidP="00C25162">
      <w:pPr>
        <w:pStyle w:val="Texto"/>
        <w:numPr>
          <w:ilvl w:val="0"/>
          <w:numId w:val="22"/>
        </w:numPr>
        <w:rPr>
          <w:rFonts w:ascii="Soberana Sans" w:hAnsi="Soberana Sans" w:cs="Georgia"/>
          <w:sz w:val="20"/>
          <w:szCs w:val="20"/>
        </w:rPr>
      </w:pPr>
      <w:r w:rsidRPr="00BD2F26">
        <w:rPr>
          <w:rFonts w:ascii="Soberana Sans" w:hAnsi="Soberana Sans" w:cs="Georgia"/>
          <w:sz w:val="20"/>
          <w:szCs w:val="20"/>
        </w:rPr>
        <w:t>Esas instituciones deberán entregar el archivo de información estadística a que se refiere el lineamiento anterior, presentando en el primer registro de dicho archivo, un “registro de control” de conformidad con lo siguiente:</w:t>
      </w:r>
    </w:p>
    <w:p w:rsidR="00C25162" w:rsidRPr="00BD2F26" w:rsidRDefault="00C25162" w:rsidP="00C25162">
      <w:pPr>
        <w:pStyle w:val="Texto"/>
        <w:ind w:left="993" w:firstLine="0"/>
        <w:rPr>
          <w:rFonts w:ascii="Soberana Sans" w:hAnsi="Soberana Sans" w:cs="Georgia"/>
          <w:sz w:val="20"/>
          <w:szCs w:val="20"/>
        </w:rPr>
      </w:pPr>
      <w:r w:rsidRPr="00BD2F26">
        <w:rPr>
          <w:rFonts w:ascii="Soberana Sans" w:hAnsi="Soberana Sans" w:cs="Georgia"/>
          <w:sz w:val="20"/>
          <w:szCs w:val="20"/>
        </w:rPr>
        <w:t>El “registro de control” deberá especificar en el primer renglón de cada columna del archivo, la suma de todos los montos reportados en cada columna, cuando se trate de campos numéricos (montos o cantidades), o el número total de registros que contengan la información diferente de vacío para los otros tipos de campos, separados por el signo “|” conocido como “pipe”. En caso de que la institución no tenga movimientos que reportar, el primer renglón del archivo deberá ser llenado con un “cero” por cada campo que éste contenga y los demás renglones estarán vacíos.</w:t>
      </w:r>
    </w:p>
    <w:p w:rsidR="00C25162" w:rsidRPr="00BD2F26" w:rsidRDefault="00C25162" w:rsidP="00C25162">
      <w:pPr>
        <w:pStyle w:val="Texto"/>
        <w:ind w:left="993" w:firstLine="0"/>
        <w:rPr>
          <w:rFonts w:ascii="Soberana Sans" w:hAnsi="Soberana Sans" w:cs="Georgia"/>
          <w:sz w:val="20"/>
          <w:szCs w:val="20"/>
        </w:rPr>
      </w:pPr>
      <w:r w:rsidRPr="00BD2F26">
        <w:rPr>
          <w:rFonts w:ascii="Soberana Sans" w:hAnsi="Soberana Sans" w:cs="Georgia"/>
          <w:sz w:val="20"/>
          <w:szCs w:val="20"/>
        </w:rPr>
        <w:t>En caso de que alguna(s) de las cifras del “registro de control” no sea(n) consistente(s) con lo reportado en el archivo de texto correspondiente, la información se considerará como no presentada para los efectos del presente Manual.</w:t>
      </w:r>
    </w:p>
    <w:p w:rsidR="00375DF2" w:rsidRPr="00BD2F26" w:rsidRDefault="00375DF2" w:rsidP="00375DF2">
      <w:pPr>
        <w:pStyle w:val="Texto"/>
        <w:numPr>
          <w:ilvl w:val="0"/>
          <w:numId w:val="22"/>
        </w:numPr>
        <w:rPr>
          <w:rFonts w:ascii="Soberana Sans" w:hAnsi="Soberana Sans" w:cs="Georgia"/>
          <w:sz w:val="20"/>
          <w:szCs w:val="20"/>
        </w:rPr>
      </w:pPr>
      <w:r w:rsidRPr="00BD2F26">
        <w:rPr>
          <w:rFonts w:ascii="Soberana Sans" w:hAnsi="Soberana Sans" w:cs="Georgia"/>
          <w:sz w:val="20"/>
          <w:szCs w:val="20"/>
        </w:rPr>
        <w:t>El envío de la información a que se refiere el presente Manual, deberá hacerse de manera completa, de conformidad con lo establecido en las presentes disposiciones, así como en la forma y términos que en las mismas se señalan; por lo que se considerará co</w:t>
      </w:r>
      <w:r w:rsidR="00BF7DC1">
        <w:rPr>
          <w:rFonts w:ascii="Soberana Sans" w:hAnsi="Soberana Sans" w:cs="Georgia"/>
          <w:sz w:val="20"/>
          <w:szCs w:val="20"/>
        </w:rPr>
        <w:t>mo entregada la información de C</w:t>
      </w:r>
      <w:r w:rsidRPr="00BD2F26">
        <w:rPr>
          <w:rFonts w:ascii="Soberana Sans" w:hAnsi="Soberana Sans" w:cs="Georgia"/>
          <w:sz w:val="20"/>
          <w:szCs w:val="20"/>
        </w:rPr>
        <w:t>omportamiento</w:t>
      </w:r>
      <w:r w:rsidR="00BF7DC1">
        <w:rPr>
          <w:rFonts w:ascii="Soberana Sans" w:hAnsi="Soberana Sans" w:cs="Georgia"/>
          <w:sz w:val="20"/>
          <w:szCs w:val="20"/>
        </w:rPr>
        <w:t xml:space="preserve"> </w:t>
      </w:r>
      <w:r w:rsidR="009D5B30">
        <w:rPr>
          <w:rFonts w:ascii="Soberana Sans" w:hAnsi="Soberana Sans" w:cs="Georgia"/>
          <w:sz w:val="20"/>
          <w:szCs w:val="20"/>
        </w:rPr>
        <w:t xml:space="preserve">Resumen </w:t>
      </w:r>
      <w:r w:rsidR="00BF7DC1">
        <w:rPr>
          <w:rFonts w:ascii="Soberana Sans" w:hAnsi="Soberana Sans" w:cs="Georgia"/>
          <w:sz w:val="20"/>
          <w:szCs w:val="20"/>
        </w:rPr>
        <w:t>Trimestral</w:t>
      </w:r>
      <w:r w:rsidRPr="00BD2F26">
        <w:rPr>
          <w:rFonts w:ascii="Soberana Sans" w:hAnsi="Soberana Sans" w:cs="Georgia"/>
          <w:sz w:val="20"/>
          <w:szCs w:val="20"/>
        </w:rPr>
        <w:t xml:space="preserve"> por Operación y Ramo, cuando esas instituciones y sociedades hayan presentado la misma en tiempo y forma, y cuenten con los acuses de recibo correspondientes.</w:t>
      </w:r>
    </w:p>
    <w:p w:rsidR="000A3F7F" w:rsidRPr="00BD2F26" w:rsidRDefault="000A3F7F" w:rsidP="00375DF2">
      <w:pPr>
        <w:pStyle w:val="Texto"/>
        <w:numPr>
          <w:ilvl w:val="0"/>
          <w:numId w:val="22"/>
        </w:numPr>
        <w:rPr>
          <w:rFonts w:ascii="Soberana Sans" w:hAnsi="Soberana Sans" w:cs="Georgia"/>
          <w:sz w:val="20"/>
          <w:szCs w:val="20"/>
        </w:rPr>
      </w:pPr>
      <w:r w:rsidRPr="00BD2F26">
        <w:rPr>
          <w:rFonts w:ascii="Soberana Sans" w:hAnsi="Soberana Sans" w:cs="Georgia"/>
          <w:sz w:val="20"/>
          <w:szCs w:val="20"/>
        </w:rPr>
        <w:t>Para facilitar el manejo de los campos que componen los archivos de información, se establece la siguiente definición:</w:t>
      </w:r>
    </w:p>
    <w:p w:rsidR="00051DA8" w:rsidRPr="00BD2F26" w:rsidRDefault="00051DA8" w:rsidP="001F1F55">
      <w:pPr>
        <w:pStyle w:val="Texto"/>
        <w:spacing w:after="0" w:line="240" w:lineRule="auto"/>
        <w:ind w:left="992" w:firstLine="0"/>
        <w:rPr>
          <w:rFonts w:ascii="Soberana Sans" w:hAnsi="Soberana Sans" w:cs="Georgia"/>
          <w:sz w:val="20"/>
          <w:szCs w:val="20"/>
        </w:rPr>
      </w:pPr>
      <w:r w:rsidRPr="00BD2F26">
        <w:rPr>
          <w:rFonts w:ascii="Soberana Sans" w:hAnsi="Soberana Sans" w:cs="Georgia"/>
          <w:b/>
          <w:bCs/>
          <w:sz w:val="20"/>
          <w:szCs w:val="20"/>
        </w:rPr>
        <w:t>Registro:</w:t>
      </w:r>
      <w:r w:rsidRPr="00BD2F26">
        <w:rPr>
          <w:rFonts w:ascii="Soberana Sans" w:hAnsi="Soberana Sans" w:cs="Georgia"/>
          <w:sz w:val="20"/>
          <w:szCs w:val="20"/>
        </w:rPr>
        <w:t xml:space="preserve"> Es el renglón completo del archivo de información, que se abre para cada </w:t>
      </w:r>
      <w:r w:rsidR="00A34B51" w:rsidRPr="00F123EA">
        <w:rPr>
          <w:rFonts w:ascii="Soberana Sans" w:hAnsi="Soberana Sans" w:cs="Georgia"/>
          <w:sz w:val="20"/>
          <w:szCs w:val="20"/>
        </w:rPr>
        <w:t>ramo</w:t>
      </w:r>
      <w:r w:rsidR="003E5434" w:rsidRPr="00BD2F26">
        <w:rPr>
          <w:rFonts w:ascii="Soberana Sans" w:hAnsi="Soberana Sans" w:cs="Georgia"/>
          <w:sz w:val="20"/>
          <w:szCs w:val="20"/>
        </w:rPr>
        <w:t xml:space="preserve">, </w:t>
      </w:r>
      <w:r w:rsidRPr="00BD2F26">
        <w:rPr>
          <w:rFonts w:ascii="Soberana Sans" w:hAnsi="Soberana Sans" w:cs="Georgia"/>
          <w:sz w:val="20"/>
          <w:szCs w:val="20"/>
        </w:rPr>
        <w:t>y que contiene la información de acuerdo con la siguiente estructura de archivo.</w:t>
      </w:r>
    </w:p>
    <w:p w:rsidR="00685FC3" w:rsidRDefault="00685FC3" w:rsidP="00F726A5">
      <w:pPr>
        <w:pStyle w:val="Texto"/>
        <w:spacing w:line="240" w:lineRule="auto"/>
        <w:rPr>
          <w:rFonts w:ascii="Soberana Sans" w:hAnsi="Soberana Sans" w:cs="Georgia"/>
          <w:b/>
          <w:bCs/>
          <w:sz w:val="20"/>
          <w:szCs w:val="20"/>
        </w:rPr>
      </w:pPr>
    </w:p>
    <w:p w:rsidR="00051DA8" w:rsidRDefault="00051DA8" w:rsidP="00F726A5">
      <w:pPr>
        <w:pStyle w:val="Texto"/>
        <w:spacing w:line="240" w:lineRule="auto"/>
        <w:rPr>
          <w:rFonts w:ascii="Soberana Sans" w:hAnsi="Soberana Sans" w:cs="Georgia"/>
          <w:b/>
          <w:bCs/>
          <w:sz w:val="20"/>
          <w:szCs w:val="20"/>
        </w:rPr>
      </w:pPr>
      <w:r w:rsidRPr="00BD2F26">
        <w:rPr>
          <w:rFonts w:ascii="Soberana Sans" w:hAnsi="Soberana Sans" w:cs="Georgia"/>
          <w:b/>
          <w:bCs/>
          <w:sz w:val="20"/>
          <w:szCs w:val="20"/>
        </w:rPr>
        <w:t>II. Estructura del archivo de información del Sistema Estadístico.</w:t>
      </w:r>
    </w:p>
    <w:p w:rsidR="00685FC3" w:rsidRPr="00BD2F26" w:rsidRDefault="00685FC3" w:rsidP="001F1F55">
      <w:pPr>
        <w:pStyle w:val="Texto"/>
        <w:spacing w:after="0" w:line="240" w:lineRule="auto"/>
        <w:ind w:firstLine="289"/>
        <w:rPr>
          <w:rFonts w:ascii="Soberana Sans" w:hAnsi="Soberana Sans" w:cs="Georgia"/>
          <w:b/>
          <w:bCs/>
          <w:sz w:val="20"/>
          <w:szCs w:val="20"/>
        </w:rPr>
      </w:pPr>
    </w:p>
    <w:p w:rsidR="00051DA8" w:rsidRPr="00BD2F26" w:rsidRDefault="00051DA8" w:rsidP="00F726A5">
      <w:pPr>
        <w:pStyle w:val="Texto"/>
        <w:spacing w:line="240" w:lineRule="auto"/>
        <w:rPr>
          <w:rFonts w:ascii="Soberana Sans" w:hAnsi="Soberana Sans" w:cs="Georgia"/>
          <w:sz w:val="20"/>
          <w:szCs w:val="20"/>
        </w:rPr>
      </w:pPr>
      <w:r w:rsidRPr="00BD2F26">
        <w:rPr>
          <w:rFonts w:ascii="Soberana Sans" w:hAnsi="Soberana Sans" w:cs="Georgia"/>
          <w:sz w:val="20"/>
          <w:szCs w:val="20"/>
        </w:rPr>
        <w:t xml:space="preserve">El manejo de los campos contenidos en el archivo de información </w:t>
      </w:r>
      <w:r w:rsidR="00B13214">
        <w:rPr>
          <w:rFonts w:ascii="Soberana Sans" w:hAnsi="Soberana Sans" w:cs="Georgia"/>
          <w:sz w:val="20"/>
          <w:szCs w:val="20"/>
        </w:rPr>
        <w:t xml:space="preserve">de </w:t>
      </w:r>
      <w:r w:rsidRPr="00BD2F26">
        <w:rPr>
          <w:rFonts w:ascii="Soberana Sans" w:hAnsi="Soberana Sans" w:cs="Georgia"/>
          <w:sz w:val="20"/>
          <w:szCs w:val="20"/>
        </w:rPr>
        <w:t>datos deberá ajustarse a los siguientes criterios:</w:t>
      </w:r>
    </w:p>
    <w:p w:rsidR="00051DA8" w:rsidRPr="00BD2F26" w:rsidRDefault="00051DA8" w:rsidP="00F726A5">
      <w:pPr>
        <w:numPr>
          <w:ilvl w:val="0"/>
          <w:numId w:val="15"/>
        </w:numPr>
        <w:tabs>
          <w:tab w:val="num" w:pos="720"/>
        </w:tabs>
        <w:jc w:val="both"/>
        <w:rPr>
          <w:rFonts w:ascii="Soberana Sans" w:hAnsi="Soberana Sans" w:cs="Georgia"/>
          <w:sz w:val="20"/>
          <w:szCs w:val="20"/>
        </w:rPr>
      </w:pPr>
      <w:r w:rsidRPr="00BD2F26">
        <w:rPr>
          <w:rFonts w:ascii="Soberana Sans" w:hAnsi="Soberana Sans" w:cs="Georgia"/>
          <w:sz w:val="20"/>
          <w:szCs w:val="20"/>
        </w:rPr>
        <w:t>Cada renglón debe</w:t>
      </w:r>
      <w:r w:rsidR="00B13214">
        <w:rPr>
          <w:rFonts w:ascii="Soberana Sans" w:hAnsi="Soberana Sans" w:cs="Georgia"/>
          <w:sz w:val="20"/>
          <w:szCs w:val="20"/>
        </w:rPr>
        <w:t>rá</w:t>
      </w:r>
      <w:r w:rsidRPr="00BD2F26">
        <w:rPr>
          <w:rFonts w:ascii="Soberana Sans" w:hAnsi="Soberana Sans" w:cs="Georgia"/>
          <w:sz w:val="20"/>
          <w:szCs w:val="20"/>
        </w:rPr>
        <w:t xml:space="preserve"> contener todos los campos que se detallan en </w:t>
      </w:r>
      <w:r w:rsidR="00834339" w:rsidRPr="00BD2F26">
        <w:rPr>
          <w:rFonts w:ascii="Soberana Sans" w:hAnsi="Soberana Sans" w:cs="Georgia"/>
          <w:sz w:val="20"/>
          <w:szCs w:val="20"/>
        </w:rPr>
        <w:t>e</w:t>
      </w:r>
      <w:r w:rsidRPr="00BD2F26">
        <w:rPr>
          <w:rFonts w:ascii="Soberana Sans" w:hAnsi="Soberana Sans" w:cs="Georgia"/>
          <w:sz w:val="20"/>
          <w:szCs w:val="20"/>
        </w:rPr>
        <w:t xml:space="preserve">l presente </w:t>
      </w:r>
      <w:r w:rsidR="00834339" w:rsidRPr="00BD2F26">
        <w:rPr>
          <w:rFonts w:ascii="Soberana Sans" w:hAnsi="Soberana Sans" w:cs="Georgia"/>
          <w:sz w:val="20"/>
          <w:szCs w:val="20"/>
        </w:rPr>
        <w:t>Manual</w:t>
      </w:r>
      <w:r w:rsidRPr="00BD2F26">
        <w:rPr>
          <w:rFonts w:ascii="Soberana Sans" w:hAnsi="Soberana Sans" w:cs="Georgia"/>
          <w:sz w:val="20"/>
          <w:szCs w:val="20"/>
        </w:rPr>
        <w:t xml:space="preserve"> y respetar el orden que en la misma se indica.</w:t>
      </w:r>
    </w:p>
    <w:p w:rsidR="00051DA8" w:rsidRPr="00BD2F26" w:rsidRDefault="00051DA8" w:rsidP="00F726A5">
      <w:pPr>
        <w:tabs>
          <w:tab w:val="num" w:pos="720"/>
        </w:tabs>
        <w:ind w:left="720" w:hanging="540"/>
        <w:jc w:val="both"/>
        <w:rPr>
          <w:rFonts w:ascii="Soberana Sans" w:hAnsi="Soberana Sans" w:cs="Georgia"/>
          <w:sz w:val="20"/>
          <w:szCs w:val="20"/>
        </w:rPr>
      </w:pPr>
    </w:p>
    <w:p w:rsidR="00051DA8" w:rsidRPr="00BD2F26" w:rsidRDefault="00051DA8" w:rsidP="00F726A5">
      <w:pPr>
        <w:numPr>
          <w:ilvl w:val="0"/>
          <w:numId w:val="15"/>
        </w:numPr>
        <w:tabs>
          <w:tab w:val="num" w:pos="720"/>
        </w:tabs>
        <w:jc w:val="both"/>
        <w:rPr>
          <w:rFonts w:ascii="Soberana Sans" w:hAnsi="Soberana Sans" w:cs="Georgia"/>
          <w:sz w:val="20"/>
          <w:szCs w:val="20"/>
        </w:rPr>
      </w:pPr>
      <w:r w:rsidRPr="00BD2F26">
        <w:rPr>
          <w:rFonts w:ascii="Soberana Sans" w:hAnsi="Soberana Sans" w:cs="Georgia"/>
          <w:sz w:val="20"/>
          <w:szCs w:val="20"/>
        </w:rPr>
        <w:t>Cada campo deberá estar separado por el signo “</w:t>
      </w:r>
      <w:r w:rsidRPr="00BD2F26">
        <w:rPr>
          <w:rFonts w:ascii="Soberana Sans" w:hAnsi="Soberana Sans" w:cs="Georgia"/>
          <w:b/>
          <w:bCs/>
          <w:sz w:val="20"/>
          <w:szCs w:val="20"/>
        </w:rPr>
        <w:t>|</w:t>
      </w:r>
      <w:r w:rsidRPr="00BD2F26">
        <w:rPr>
          <w:rFonts w:ascii="Soberana Sans" w:hAnsi="Soberana Sans" w:cs="Georgia"/>
          <w:sz w:val="20"/>
          <w:szCs w:val="20"/>
        </w:rPr>
        <w:t>” conocido como “pipe”.</w:t>
      </w:r>
    </w:p>
    <w:p w:rsidR="00051DA8" w:rsidRPr="00BD2F26" w:rsidRDefault="00051DA8" w:rsidP="00F726A5">
      <w:pPr>
        <w:tabs>
          <w:tab w:val="num" w:pos="720"/>
        </w:tabs>
        <w:ind w:left="720" w:hanging="540"/>
        <w:jc w:val="both"/>
        <w:rPr>
          <w:rFonts w:ascii="Soberana Sans" w:hAnsi="Soberana Sans" w:cs="Georgia"/>
          <w:sz w:val="20"/>
          <w:szCs w:val="20"/>
        </w:rPr>
      </w:pPr>
    </w:p>
    <w:p w:rsidR="00051DA8" w:rsidRPr="00BD2F26" w:rsidRDefault="00051DA8" w:rsidP="00F726A5">
      <w:pPr>
        <w:numPr>
          <w:ilvl w:val="0"/>
          <w:numId w:val="15"/>
        </w:numPr>
        <w:tabs>
          <w:tab w:val="num" w:pos="720"/>
        </w:tabs>
        <w:jc w:val="both"/>
        <w:rPr>
          <w:rFonts w:ascii="Soberana Sans" w:hAnsi="Soberana Sans" w:cs="Georgia"/>
          <w:sz w:val="20"/>
          <w:szCs w:val="20"/>
        </w:rPr>
      </w:pPr>
      <w:r w:rsidRPr="00BD2F26">
        <w:rPr>
          <w:rFonts w:ascii="Soberana Sans" w:hAnsi="Soberana Sans" w:cs="Georgia"/>
          <w:sz w:val="20"/>
          <w:szCs w:val="20"/>
        </w:rPr>
        <w:t xml:space="preserve">Los ceros contenidos en las claves de los </w:t>
      </w:r>
      <w:r w:rsidR="00201CFE">
        <w:rPr>
          <w:rFonts w:ascii="Soberana Sans" w:hAnsi="Soberana Sans" w:cs="Georgia"/>
          <w:sz w:val="20"/>
          <w:szCs w:val="20"/>
        </w:rPr>
        <w:t>catálogos, no deberán omitirse.</w:t>
      </w:r>
    </w:p>
    <w:p w:rsidR="00051DA8" w:rsidRPr="00BD2F26" w:rsidRDefault="00051DA8" w:rsidP="00F726A5">
      <w:pPr>
        <w:tabs>
          <w:tab w:val="num" w:pos="720"/>
        </w:tabs>
        <w:ind w:left="720" w:hanging="540"/>
        <w:jc w:val="both"/>
        <w:rPr>
          <w:rFonts w:ascii="Soberana Sans" w:hAnsi="Soberana Sans" w:cs="Georgia"/>
          <w:sz w:val="20"/>
          <w:szCs w:val="20"/>
        </w:rPr>
      </w:pPr>
    </w:p>
    <w:p w:rsidR="00051DA8" w:rsidRPr="00BD2F26" w:rsidRDefault="00051DA8" w:rsidP="003E5434">
      <w:pPr>
        <w:numPr>
          <w:ilvl w:val="0"/>
          <w:numId w:val="15"/>
        </w:numPr>
        <w:tabs>
          <w:tab w:val="num" w:pos="720"/>
        </w:tabs>
        <w:jc w:val="both"/>
        <w:rPr>
          <w:rFonts w:ascii="Soberana Sans" w:hAnsi="Soberana Sans" w:cs="Georgia"/>
          <w:sz w:val="20"/>
          <w:szCs w:val="20"/>
        </w:rPr>
      </w:pPr>
      <w:r w:rsidRPr="00BD2F26">
        <w:rPr>
          <w:rFonts w:ascii="Soberana Sans" w:hAnsi="Soberana Sans" w:cs="Georgia"/>
          <w:sz w:val="20"/>
          <w:szCs w:val="20"/>
        </w:rPr>
        <w:t>En ningún caso deberán registrarse signos especiales dentro de los campos, como por ejemplo: /, $, %, &amp;, ?, #, |, @, etc., es decir, ningún</w:t>
      </w:r>
      <w:r w:rsidR="00B13214">
        <w:rPr>
          <w:rFonts w:ascii="Soberana Sans" w:hAnsi="Soberana Sans" w:cs="Georgia"/>
          <w:sz w:val="20"/>
          <w:szCs w:val="20"/>
        </w:rPr>
        <w:t xml:space="preserve"> signo</w:t>
      </w:r>
      <w:r w:rsidRPr="00BD2F26">
        <w:rPr>
          <w:rFonts w:ascii="Soberana Sans" w:hAnsi="Soberana Sans" w:cs="Georgia"/>
          <w:sz w:val="20"/>
          <w:szCs w:val="20"/>
        </w:rPr>
        <w:t xml:space="preserve"> diferente a los números arábigos del 0 al 9</w:t>
      </w:r>
      <w:r w:rsidR="00201CFE" w:rsidRPr="00201CFE">
        <w:rPr>
          <w:rFonts w:ascii="Soberana Sans" w:hAnsi="Soberana Sans" w:cs="Georgia"/>
          <w:sz w:val="20"/>
          <w:szCs w:val="20"/>
        </w:rPr>
        <w:t>.</w:t>
      </w:r>
    </w:p>
    <w:p w:rsidR="003E5434" w:rsidRPr="00BD2F26" w:rsidRDefault="003E5434" w:rsidP="003E5434">
      <w:pPr>
        <w:tabs>
          <w:tab w:val="num" w:pos="720"/>
        </w:tabs>
        <w:ind w:left="720" w:hanging="540"/>
        <w:jc w:val="both"/>
        <w:rPr>
          <w:rFonts w:ascii="Soberana Sans" w:hAnsi="Soberana Sans" w:cs="Georgia"/>
          <w:sz w:val="20"/>
          <w:szCs w:val="20"/>
        </w:rPr>
      </w:pPr>
    </w:p>
    <w:p w:rsidR="00051DA8" w:rsidRPr="00BD2F26" w:rsidRDefault="00051DA8" w:rsidP="00F726A5">
      <w:pPr>
        <w:numPr>
          <w:ilvl w:val="0"/>
          <w:numId w:val="15"/>
        </w:numPr>
        <w:tabs>
          <w:tab w:val="num" w:pos="720"/>
        </w:tabs>
        <w:jc w:val="both"/>
        <w:rPr>
          <w:rFonts w:ascii="Soberana Sans" w:hAnsi="Soberana Sans" w:cs="Georgia"/>
          <w:sz w:val="20"/>
          <w:szCs w:val="20"/>
        </w:rPr>
      </w:pPr>
      <w:r w:rsidRPr="00BD2F26">
        <w:rPr>
          <w:rFonts w:ascii="Soberana Sans" w:hAnsi="Soberana Sans" w:cs="Georgia"/>
          <w:sz w:val="20"/>
          <w:szCs w:val="20"/>
        </w:rPr>
        <w:t>Al final de cada registro deberá agregarse el signo “;” (punto y coma, que es el separador de registros), antecedido del signo “|” pipe, así como un salto de registro al final del renglón (Enter).</w:t>
      </w:r>
    </w:p>
    <w:p w:rsidR="00B708F0" w:rsidRPr="00BD2F26" w:rsidRDefault="00B708F0" w:rsidP="00B708F0">
      <w:pPr>
        <w:tabs>
          <w:tab w:val="num" w:pos="720"/>
        </w:tabs>
        <w:jc w:val="both"/>
        <w:rPr>
          <w:rFonts w:ascii="Soberana Sans" w:hAnsi="Soberana Sans" w:cs="Georgia"/>
          <w:sz w:val="20"/>
          <w:szCs w:val="20"/>
        </w:rPr>
      </w:pPr>
    </w:p>
    <w:p w:rsidR="00B708F0" w:rsidRPr="00BD2F26" w:rsidRDefault="00B708F0" w:rsidP="00B708F0">
      <w:pPr>
        <w:numPr>
          <w:ilvl w:val="0"/>
          <w:numId w:val="15"/>
        </w:numPr>
        <w:tabs>
          <w:tab w:val="num" w:pos="720"/>
        </w:tabs>
        <w:jc w:val="both"/>
        <w:rPr>
          <w:rFonts w:ascii="Soberana Sans" w:hAnsi="Soberana Sans" w:cs="Georgia"/>
          <w:sz w:val="20"/>
          <w:szCs w:val="20"/>
        </w:rPr>
      </w:pPr>
      <w:r w:rsidRPr="00BD2F26">
        <w:rPr>
          <w:rFonts w:ascii="Soberana Sans" w:hAnsi="Soberana Sans" w:cs="Georgia"/>
          <w:sz w:val="20"/>
          <w:szCs w:val="20"/>
        </w:rPr>
        <w:t>Los montos reportados no deberán contener comas</w:t>
      </w:r>
      <w:r w:rsidR="00306BDD">
        <w:rPr>
          <w:rFonts w:ascii="Soberana Sans" w:hAnsi="Soberana Sans" w:cs="Georgia"/>
          <w:sz w:val="20"/>
          <w:szCs w:val="20"/>
        </w:rPr>
        <w:t xml:space="preserve"> ni decimales</w:t>
      </w:r>
      <w:r w:rsidRPr="00BD2F26">
        <w:rPr>
          <w:rFonts w:ascii="Soberana Sans" w:hAnsi="Soberana Sans" w:cs="Georgia"/>
          <w:sz w:val="20"/>
          <w:szCs w:val="20"/>
        </w:rPr>
        <w:t xml:space="preserve"> (estas últimas son separadores en campos </w:t>
      </w:r>
      <w:r w:rsidR="00B13214">
        <w:rPr>
          <w:rFonts w:ascii="Soberana Sans" w:hAnsi="Soberana Sans" w:cs="Georgia"/>
          <w:sz w:val="20"/>
          <w:szCs w:val="20"/>
        </w:rPr>
        <w:t xml:space="preserve">múltiples) </w:t>
      </w:r>
      <w:r w:rsidRPr="00BD2F26">
        <w:rPr>
          <w:rFonts w:ascii="Soberana Sans" w:hAnsi="Soberana Sans" w:cs="Georgia"/>
          <w:sz w:val="20"/>
          <w:szCs w:val="20"/>
        </w:rPr>
        <w:t>y cuando se trate de cifras negativas, deberán iniciar con el signo “-“, antepuesto al monto correspondiente</w:t>
      </w:r>
      <w:r w:rsidR="00F31868" w:rsidRPr="00BD2F26">
        <w:rPr>
          <w:rFonts w:ascii="Soberana Sans" w:hAnsi="Soberana Sans" w:cs="Georgia"/>
          <w:sz w:val="20"/>
          <w:szCs w:val="20"/>
        </w:rPr>
        <w:t>.</w:t>
      </w:r>
    </w:p>
    <w:p w:rsidR="00051DA8" w:rsidRPr="00B13214" w:rsidRDefault="00051DA8" w:rsidP="00F726A5">
      <w:pPr>
        <w:pStyle w:val="Textoindependiente3"/>
        <w:rPr>
          <w:rFonts w:ascii="Soberana Sans" w:hAnsi="Soberana Sans" w:cs="Georgia"/>
          <w:color w:val="auto"/>
          <w:sz w:val="20"/>
          <w:szCs w:val="20"/>
          <w:lang w:val="es-ES"/>
        </w:rPr>
      </w:pPr>
    </w:p>
    <w:p w:rsidR="00051DA8" w:rsidRPr="00BD2F26" w:rsidRDefault="00051DA8" w:rsidP="00F726A5">
      <w:pPr>
        <w:numPr>
          <w:ilvl w:val="12"/>
          <w:numId w:val="0"/>
        </w:numPr>
        <w:tabs>
          <w:tab w:val="left" w:pos="0"/>
        </w:tabs>
        <w:jc w:val="both"/>
        <w:rPr>
          <w:rFonts w:ascii="Soberana Sans" w:hAnsi="Soberana Sans" w:cs="Georgia"/>
          <w:sz w:val="20"/>
          <w:szCs w:val="20"/>
        </w:rPr>
      </w:pPr>
      <w:r w:rsidRPr="00BD2F26">
        <w:rPr>
          <w:rFonts w:ascii="Soberana Sans" w:hAnsi="Soberana Sans" w:cs="Georgia"/>
          <w:sz w:val="20"/>
          <w:szCs w:val="20"/>
        </w:rPr>
        <w:t>Ejemplos:</w:t>
      </w:r>
    </w:p>
    <w:p w:rsidR="00051DA8" w:rsidRPr="00BD2F26" w:rsidRDefault="00051DA8" w:rsidP="001F1F55">
      <w:pPr>
        <w:pStyle w:val="Textoindependiente3"/>
        <w:numPr>
          <w:ilvl w:val="0"/>
          <w:numId w:val="16"/>
        </w:numPr>
        <w:tabs>
          <w:tab w:val="clear" w:pos="0"/>
        </w:tabs>
        <w:spacing w:before="120"/>
        <w:ind w:left="714" w:hanging="357"/>
        <w:rPr>
          <w:rFonts w:ascii="Soberana Sans" w:hAnsi="Soberana Sans" w:cs="Georgia"/>
          <w:color w:val="auto"/>
          <w:sz w:val="20"/>
          <w:szCs w:val="20"/>
        </w:rPr>
      </w:pPr>
      <w:r w:rsidRPr="00BD2F26">
        <w:rPr>
          <w:rFonts w:ascii="Soberana Sans" w:hAnsi="Soberana Sans" w:cs="Georgia"/>
          <w:color w:val="auto"/>
          <w:sz w:val="20"/>
          <w:szCs w:val="20"/>
        </w:rPr>
        <w:t>Si se requiere reportar en un campo inicial l</w:t>
      </w:r>
      <w:r w:rsidR="00F31868" w:rsidRPr="00BD2F26">
        <w:rPr>
          <w:rFonts w:ascii="Soberana Sans" w:hAnsi="Soberana Sans" w:cs="Georgia"/>
          <w:color w:val="auto"/>
          <w:sz w:val="20"/>
          <w:szCs w:val="20"/>
        </w:rPr>
        <w:t>a</w:t>
      </w:r>
      <w:r w:rsidRPr="00BD2F26">
        <w:rPr>
          <w:rFonts w:ascii="Soberana Sans" w:hAnsi="Soberana Sans" w:cs="Georgia"/>
          <w:color w:val="auto"/>
          <w:sz w:val="20"/>
          <w:szCs w:val="20"/>
        </w:rPr>
        <w:t xml:space="preserve"> </w:t>
      </w:r>
      <w:r w:rsidR="00F31868" w:rsidRPr="00BD2F26">
        <w:rPr>
          <w:rFonts w:ascii="Soberana Sans" w:hAnsi="Soberana Sans" w:cs="Georgia"/>
          <w:color w:val="auto"/>
          <w:sz w:val="20"/>
          <w:szCs w:val="20"/>
        </w:rPr>
        <w:t>clave del Ramo</w:t>
      </w:r>
      <w:r w:rsidR="00B13214">
        <w:rPr>
          <w:rFonts w:ascii="Soberana Sans" w:hAnsi="Soberana Sans" w:cs="Georgia"/>
          <w:color w:val="auto"/>
          <w:sz w:val="20"/>
          <w:szCs w:val="20"/>
        </w:rPr>
        <w:t xml:space="preserve"> Vida Individual</w:t>
      </w:r>
      <w:r w:rsidRPr="00BD2F26">
        <w:rPr>
          <w:rFonts w:ascii="Soberana Sans" w:hAnsi="Soberana Sans" w:cs="Georgia"/>
          <w:color w:val="auto"/>
          <w:sz w:val="20"/>
          <w:szCs w:val="20"/>
        </w:rPr>
        <w:t>, éste deberá aparecer como:</w:t>
      </w:r>
    </w:p>
    <w:p w:rsidR="00051DA8" w:rsidRPr="00BD2F26" w:rsidRDefault="00051DA8" w:rsidP="00F726A5">
      <w:pPr>
        <w:pStyle w:val="Textoindependiente3"/>
        <w:rPr>
          <w:rFonts w:ascii="Soberana Sans" w:hAnsi="Soberana Sans" w:cs="Georgia"/>
          <w:color w:val="auto"/>
          <w:sz w:val="20"/>
          <w:szCs w:val="20"/>
        </w:rPr>
      </w:pPr>
    </w:p>
    <w:p w:rsidR="00051DA8" w:rsidRPr="00BD2F26" w:rsidRDefault="00F31868" w:rsidP="00F726A5">
      <w:pPr>
        <w:pStyle w:val="Textoindependiente3"/>
        <w:ind w:left="360"/>
        <w:jc w:val="center"/>
        <w:rPr>
          <w:rFonts w:ascii="Soberana Sans" w:hAnsi="Soberana Sans" w:cs="Georgia"/>
          <w:color w:val="auto"/>
          <w:sz w:val="20"/>
          <w:szCs w:val="20"/>
        </w:rPr>
      </w:pPr>
      <w:r w:rsidRPr="00BD2F26">
        <w:rPr>
          <w:rFonts w:ascii="Soberana Sans" w:hAnsi="Soberana Sans" w:cs="Georgia"/>
          <w:color w:val="auto"/>
          <w:sz w:val="20"/>
          <w:szCs w:val="20"/>
        </w:rPr>
        <w:t>01</w:t>
      </w:r>
      <w:r w:rsidR="00AF69BE" w:rsidRPr="00BD2F26">
        <w:rPr>
          <w:rFonts w:ascii="Soberana Sans" w:hAnsi="Soberana Sans" w:cs="Georgia"/>
          <w:color w:val="auto"/>
          <w:sz w:val="20"/>
          <w:szCs w:val="20"/>
        </w:rPr>
        <w:t>1</w:t>
      </w:r>
      <w:r w:rsidR="00051DA8" w:rsidRPr="00BD2F26">
        <w:rPr>
          <w:rFonts w:ascii="Soberana Sans" w:hAnsi="Soberana Sans" w:cs="Georgia"/>
          <w:color w:val="auto"/>
          <w:sz w:val="20"/>
          <w:szCs w:val="20"/>
        </w:rPr>
        <w:t>|</w:t>
      </w:r>
    </w:p>
    <w:p w:rsidR="00051DA8" w:rsidRPr="00BD2F26" w:rsidRDefault="00051DA8" w:rsidP="00F726A5">
      <w:pPr>
        <w:pStyle w:val="Textoindependiente3"/>
        <w:tabs>
          <w:tab w:val="left" w:pos="540"/>
        </w:tabs>
        <w:rPr>
          <w:rFonts w:ascii="Soberana Sans" w:hAnsi="Soberana Sans" w:cs="Georgia"/>
          <w:color w:val="auto"/>
          <w:sz w:val="20"/>
          <w:szCs w:val="20"/>
        </w:rPr>
      </w:pPr>
    </w:p>
    <w:p w:rsidR="00F31868" w:rsidRDefault="001F1F55" w:rsidP="00F31868">
      <w:pPr>
        <w:pStyle w:val="Textoindependiente3"/>
        <w:numPr>
          <w:ilvl w:val="0"/>
          <w:numId w:val="16"/>
        </w:numPr>
        <w:rPr>
          <w:rFonts w:ascii="Soberana Sans" w:hAnsi="Soberana Sans" w:cs="Georgia"/>
          <w:color w:val="auto"/>
          <w:sz w:val="20"/>
          <w:szCs w:val="20"/>
        </w:rPr>
      </w:pPr>
      <w:r w:rsidRPr="00BD2F26">
        <w:rPr>
          <w:rFonts w:ascii="Soberana Sans" w:hAnsi="Soberana Sans" w:cs="Georgia"/>
          <w:color w:val="auto"/>
          <w:sz w:val="20"/>
          <w:szCs w:val="20"/>
        </w:rPr>
        <w:t xml:space="preserve">Si se </w:t>
      </w:r>
      <w:r>
        <w:rPr>
          <w:rFonts w:ascii="Soberana Sans" w:hAnsi="Soberana Sans" w:cs="Georgia"/>
          <w:color w:val="auto"/>
          <w:sz w:val="20"/>
          <w:szCs w:val="20"/>
        </w:rPr>
        <w:t>re</w:t>
      </w:r>
      <w:r w:rsidRPr="00BD2F26">
        <w:rPr>
          <w:rFonts w:ascii="Soberana Sans" w:hAnsi="Soberana Sans" w:cs="Georgia"/>
          <w:color w:val="auto"/>
          <w:sz w:val="20"/>
          <w:szCs w:val="20"/>
        </w:rPr>
        <w:t xml:space="preserve">quiere reportar en el campo intermedio el </w:t>
      </w:r>
      <w:r w:rsidRPr="00BD2F26">
        <w:rPr>
          <w:rFonts w:ascii="Soberana Sans" w:hAnsi="Soberana Sans" w:cs="Georgia"/>
          <w:color w:val="auto"/>
          <w:sz w:val="20"/>
          <w:szCs w:val="20"/>
          <w:lang w:val="es-ES"/>
        </w:rPr>
        <w:t>Número de Certificados/Incisos</w:t>
      </w:r>
      <w:r w:rsidRPr="00BD2F26">
        <w:rPr>
          <w:rFonts w:ascii="Soberana Sans" w:hAnsi="Soberana Sans" w:cs="Georgia"/>
          <w:color w:val="auto"/>
          <w:sz w:val="20"/>
          <w:szCs w:val="20"/>
        </w:rPr>
        <w:t>, éste deberá aparecer como:</w:t>
      </w:r>
    </w:p>
    <w:p w:rsidR="00B13214" w:rsidRPr="00BD2F26" w:rsidRDefault="00B13214" w:rsidP="00B13214">
      <w:pPr>
        <w:pStyle w:val="Textoindependiente3"/>
        <w:ind w:left="720"/>
        <w:rPr>
          <w:rFonts w:ascii="Soberana Sans" w:hAnsi="Soberana Sans" w:cs="Georgia"/>
          <w:color w:val="auto"/>
          <w:sz w:val="20"/>
          <w:szCs w:val="20"/>
        </w:rPr>
      </w:pPr>
    </w:p>
    <w:p w:rsidR="001F1F55" w:rsidRPr="00BD2F26" w:rsidRDefault="001F1F55" w:rsidP="001F1F55">
      <w:pPr>
        <w:pStyle w:val="Sangra2detindependiente"/>
        <w:jc w:val="center"/>
        <w:rPr>
          <w:rFonts w:ascii="Soberana Sans" w:hAnsi="Soberana Sans" w:cs="Georgia"/>
        </w:rPr>
      </w:pPr>
      <w:r w:rsidRPr="00BD2F26">
        <w:rPr>
          <w:rFonts w:ascii="Soberana Sans" w:hAnsi="Soberana Sans" w:cs="Georgia"/>
        </w:rPr>
        <w:t>|42815|</w:t>
      </w:r>
    </w:p>
    <w:p w:rsidR="00F31868" w:rsidRPr="00BD2F26" w:rsidRDefault="00F31868" w:rsidP="00F31868">
      <w:pPr>
        <w:pStyle w:val="Textoindependiente3"/>
        <w:tabs>
          <w:tab w:val="clear" w:pos="0"/>
        </w:tabs>
        <w:ind w:left="720"/>
        <w:jc w:val="center"/>
        <w:rPr>
          <w:rFonts w:ascii="Soberana Sans" w:hAnsi="Soberana Sans" w:cs="Georgia"/>
          <w:color w:val="auto"/>
          <w:sz w:val="20"/>
          <w:szCs w:val="20"/>
        </w:rPr>
      </w:pPr>
    </w:p>
    <w:p w:rsidR="00051DA8" w:rsidRPr="00BD2F26" w:rsidRDefault="001F1F55" w:rsidP="00B57F4E">
      <w:pPr>
        <w:pStyle w:val="Textoindependiente3"/>
        <w:numPr>
          <w:ilvl w:val="0"/>
          <w:numId w:val="16"/>
        </w:numPr>
        <w:tabs>
          <w:tab w:val="clear" w:pos="0"/>
        </w:tabs>
        <w:rPr>
          <w:rFonts w:ascii="Soberana Sans" w:hAnsi="Soberana Sans" w:cs="Georgia"/>
          <w:color w:val="auto"/>
          <w:sz w:val="20"/>
          <w:szCs w:val="20"/>
        </w:rPr>
      </w:pPr>
      <w:r w:rsidRPr="00BD2F26">
        <w:rPr>
          <w:rFonts w:ascii="Soberana Sans" w:hAnsi="Soberana Sans" w:cs="Georgia"/>
          <w:color w:val="auto"/>
          <w:sz w:val="20"/>
          <w:szCs w:val="20"/>
        </w:rPr>
        <w:t xml:space="preserve">Si se </w:t>
      </w:r>
      <w:r>
        <w:rPr>
          <w:rFonts w:ascii="Soberana Sans" w:hAnsi="Soberana Sans" w:cs="Georgia"/>
          <w:color w:val="auto"/>
          <w:sz w:val="20"/>
          <w:szCs w:val="20"/>
        </w:rPr>
        <w:t>re</w:t>
      </w:r>
      <w:r w:rsidRPr="00BD2F26">
        <w:rPr>
          <w:rFonts w:ascii="Soberana Sans" w:hAnsi="Soberana Sans" w:cs="Georgia"/>
          <w:color w:val="auto"/>
          <w:sz w:val="20"/>
          <w:szCs w:val="20"/>
        </w:rPr>
        <w:t>quiere reportar en un campo</w:t>
      </w:r>
      <w:r w:rsidRPr="001F1F55">
        <w:rPr>
          <w:rFonts w:ascii="Soberana Sans" w:hAnsi="Soberana Sans" w:cs="Georgia"/>
          <w:color w:val="auto"/>
          <w:sz w:val="20"/>
          <w:szCs w:val="20"/>
        </w:rPr>
        <w:t xml:space="preserve"> </w:t>
      </w:r>
      <w:r w:rsidRPr="00BD2F26">
        <w:rPr>
          <w:rFonts w:ascii="Soberana Sans" w:hAnsi="Soberana Sans" w:cs="Georgia"/>
          <w:color w:val="auto"/>
          <w:sz w:val="20"/>
          <w:szCs w:val="20"/>
        </w:rPr>
        <w:t xml:space="preserve">final </w:t>
      </w:r>
      <w:r w:rsidRPr="001F1F55">
        <w:rPr>
          <w:rFonts w:ascii="Soberana Sans" w:hAnsi="Soberana Sans" w:cs="Georgia"/>
          <w:color w:val="auto"/>
          <w:sz w:val="20"/>
          <w:szCs w:val="20"/>
        </w:rPr>
        <w:t xml:space="preserve">de Prima Emitida </w:t>
      </w:r>
      <w:r w:rsidRPr="00BD2F26">
        <w:rPr>
          <w:rFonts w:ascii="Soberana Sans" w:hAnsi="Soberana Sans" w:cs="Georgia"/>
          <w:color w:val="auto"/>
          <w:sz w:val="20"/>
          <w:szCs w:val="20"/>
        </w:rPr>
        <w:t>una cantidad negativa por $3,527.057 pesos, esta cifra deberá aparecer como:</w:t>
      </w:r>
    </w:p>
    <w:p w:rsidR="00051DA8" w:rsidRPr="00BD2F26" w:rsidRDefault="00051DA8" w:rsidP="00F726A5">
      <w:pPr>
        <w:pStyle w:val="Textoindependiente3"/>
        <w:numPr>
          <w:ilvl w:val="12"/>
          <w:numId w:val="0"/>
        </w:numPr>
        <w:tabs>
          <w:tab w:val="left" w:pos="540"/>
        </w:tabs>
        <w:ind w:left="540" w:hanging="360"/>
        <w:rPr>
          <w:rFonts w:ascii="Soberana Sans" w:hAnsi="Soberana Sans" w:cs="Georgia"/>
          <w:color w:val="auto"/>
          <w:sz w:val="20"/>
          <w:szCs w:val="20"/>
        </w:rPr>
      </w:pPr>
    </w:p>
    <w:p w:rsidR="001F1F55" w:rsidRPr="001F1F55" w:rsidRDefault="001F1F55" w:rsidP="001F1F55">
      <w:pPr>
        <w:pStyle w:val="Textoindependiente3"/>
        <w:tabs>
          <w:tab w:val="clear" w:pos="0"/>
        </w:tabs>
        <w:ind w:left="720"/>
        <w:jc w:val="center"/>
        <w:rPr>
          <w:rFonts w:ascii="Soberana Sans" w:hAnsi="Soberana Sans" w:cs="Georgia"/>
          <w:color w:val="auto"/>
          <w:sz w:val="20"/>
          <w:szCs w:val="20"/>
          <w:lang w:val="es-ES"/>
        </w:rPr>
      </w:pPr>
      <w:r w:rsidRPr="001F1F55">
        <w:rPr>
          <w:rFonts w:ascii="Soberana Sans" w:hAnsi="Soberana Sans" w:cs="Georgia"/>
          <w:color w:val="auto"/>
          <w:sz w:val="20"/>
          <w:szCs w:val="20"/>
          <w:lang w:val="es-ES"/>
        </w:rPr>
        <w:t>|-3527|</w:t>
      </w:r>
      <w:r w:rsidRPr="001F1F55">
        <w:rPr>
          <w:rFonts w:ascii="Soberana Sans" w:hAnsi="Soberana Sans" w:cs="Georgia"/>
          <w:b/>
          <w:color w:val="auto"/>
          <w:sz w:val="20"/>
          <w:szCs w:val="20"/>
          <w:lang w:val="es-ES"/>
        </w:rPr>
        <w:t>;</w:t>
      </w:r>
    </w:p>
    <w:p w:rsidR="00051DA8" w:rsidRPr="00BD2F26" w:rsidRDefault="00051DA8" w:rsidP="00F726A5">
      <w:pPr>
        <w:pStyle w:val="Sangra2detindependiente"/>
        <w:ind w:left="0"/>
        <w:rPr>
          <w:rFonts w:ascii="Soberana Sans" w:hAnsi="Soberana Sans" w:cs="Georgia"/>
        </w:rPr>
      </w:pPr>
    </w:p>
    <w:p w:rsidR="00051DA8" w:rsidRPr="00BD2F26" w:rsidRDefault="00051DA8" w:rsidP="00F726A5">
      <w:pPr>
        <w:pStyle w:val="Texto"/>
        <w:rPr>
          <w:rFonts w:ascii="Soberana Sans" w:hAnsi="Soberana Sans" w:cs="Georgia"/>
          <w:sz w:val="20"/>
          <w:szCs w:val="20"/>
        </w:rPr>
      </w:pPr>
      <w:r w:rsidRPr="00BD2F26">
        <w:rPr>
          <w:rFonts w:ascii="Soberana Sans" w:hAnsi="Soberana Sans" w:cs="Georgia"/>
          <w:sz w:val="20"/>
          <w:szCs w:val="20"/>
        </w:rPr>
        <w:t xml:space="preserve">A continuación se presenta la lista de campos del archivo de información solicitada, considerando las principales características de cada uno de los campos que conforman el </w:t>
      </w:r>
      <w:r w:rsidR="005A12DC" w:rsidRPr="00BD2F26">
        <w:rPr>
          <w:rFonts w:ascii="Soberana Sans" w:hAnsi="Soberana Sans" w:cs="Georgia"/>
          <w:sz w:val="20"/>
          <w:szCs w:val="20"/>
        </w:rPr>
        <w:t>Sistema Estadístico del Comportamiento</w:t>
      </w:r>
      <w:r w:rsidR="009D5B30">
        <w:rPr>
          <w:rFonts w:ascii="Soberana Sans" w:hAnsi="Soberana Sans" w:cs="Georgia"/>
          <w:sz w:val="20"/>
          <w:szCs w:val="20"/>
        </w:rPr>
        <w:t xml:space="preserve"> Resumen</w:t>
      </w:r>
      <w:r w:rsidR="005A12DC" w:rsidRPr="00BD2F26">
        <w:rPr>
          <w:rFonts w:ascii="Soberana Sans" w:hAnsi="Soberana Sans" w:cs="Georgia"/>
          <w:sz w:val="20"/>
          <w:szCs w:val="20"/>
        </w:rPr>
        <w:t xml:space="preserve"> </w:t>
      </w:r>
      <w:r w:rsidR="00BF7DC1">
        <w:rPr>
          <w:rFonts w:ascii="Soberana Sans" w:hAnsi="Soberana Sans" w:cs="Georgia"/>
          <w:sz w:val="20"/>
          <w:szCs w:val="20"/>
        </w:rPr>
        <w:t xml:space="preserve">Trimestral </w:t>
      </w:r>
      <w:r w:rsidR="005A12DC" w:rsidRPr="00BD2F26">
        <w:rPr>
          <w:rFonts w:ascii="Soberana Sans" w:hAnsi="Soberana Sans" w:cs="Georgia"/>
          <w:sz w:val="20"/>
          <w:szCs w:val="20"/>
        </w:rPr>
        <w:t>por Operación y Ramo</w:t>
      </w:r>
      <w:r w:rsidRPr="00BD2F26">
        <w:rPr>
          <w:rFonts w:ascii="Soberana Sans" w:hAnsi="Soberana Sans" w:cs="Georgia"/>
          <w:sz w:val="20"/>
          <w:szCs w:val="20"/>
        </w:rPr>
        <w:t>, es decir, se identifica la descripción de cada campo, su longitud máxima, su tipo y si el campo está ligado a un catálogo (es decir, claves).</w:t>
      </w:r>
    </w:p>
    <w:p w:rsidR="00B57F4E" w:rsidRPr="00BD2F26" w:rsidRDefault="00B57F4E" w:rsidP="00F726A5">
      <w:pPr>
        <w:pStyle w:val="ROMANOS"/>
        <w:spacing w:line="240" w:lineRule="auto"/>
        <w:rPr>
          <w:rFonts w:ascii="Soberana Sans" w:hAnsi="Soberana Sans" w:cs="Times New Roman"/>
          <w:szCs w:val="20"/>
        </w:rPr>
      </w:pPr>
    </w:p>
    <w:tbl>
      <w:tblPr>
        <w:tblW w:w="8507" w:type="dxa"/>
        <w:jc w:val="center"/>
        <w:tblLayout w:type="fixed"/>
        <w:tblCellMar>
          <w:left w:w="70" w:type="dxa"/>
          <w:right w:w="70" w:type="dxa"/>
        </w:tblCellMar>
        <w:tblLook w:val="0000" w:firstRow="0" w:lastRow="0" w:firstColumn="0" w:lastColumn="0" w:noHBand="0" w:noVBand="0"/>
      </w:tblPr>
      <w:tblGrid>
        <w:gridCol w:w="1111"/>
        <w:gridCol w:w="3119"/>
        <w:gridCol w:w="1540"/>
        <w:gridCol w:w="1295"/>
        <w:gridCol w:w="1442"/>
      </w:tblGrid>
      <w:tr w:rsidR="00303190" w:rsidRPr="00BD2F26" w:rsidTr="001F1F55">
        <w:trPr>
          <w:trHeight w:val="144"/>
          <w:tblHeader/>
          <w:jc w:val="center"/>
        </w:trPr>
        <w:tc>
          <w:tcPr>
            <w:tcW w:w="1111" w:type="dxa"/>
            <w:tcBorders>
              <w:top w:val="single" w:sz="6" w:space="0" w:color="auto"/>
              <w:left w:val="single" w:sz="6" w:space="0" w:color="auto"/>
              <w:bottom w:val="single" w:sz="6" w:space="0" w:color="auto"/>
              <w:right w:val="single" w:sz="6" w:space="0" w:color="auto"/>
            </w:tcBorders>
            <w:vAlign w:val="center"/>
          </w:tcPr>
          <w:p w:rsidR="00303190" w:rsidRPr="00BD2F26" w:rsidRDefault="00303190" w:rsidP="00D3282B">
            <w:pPr>
              <w:pStyle w:val="Texto"/>
              <w:spacing w:after="60" w:line="240" w:lineRule="auto"/>
              <w:ind w:firstLine="0"/>
              <w:jc w:val="center"/>
              <w:rPr>
                <w:rFonts w:ascii="Soberana Sans" w:hAnsi="Soberana Sans" w:cs="Georgia"/>
                <w:b/>
                <w:bCs/>
                <w:sz w:val="20"/>
                <w:szCs w:val="20"/>
              </w:rPr>
            </w:pPr>
            <w:r w:rsidRPr="00BD2F26">
              <w:rPr>
                <w:rFonts w:ascii="Soberana Sans" w:hAnsi="Soberana Sans" w:cs="Georgia"/>
                <w:b/>
                <w:bCs/>
                <w:sz w:val="20"/>
                <w:szCs w:val="20"/>
              </w:rPr>
              <w:t>CAMPOS</w:t>
            </w:r>
          </w:p>
        </w:tc>
        <w:tc>
          <w:tcPr>
            <w:tcW w:w="3119" w:type="dxa"/>
            <w:tcBorders>
              <w:top w:val="single" w:sz="6" w:space="0" w:color="auto"/>
              <w:left w:val="single" w:sz="6" w:space="0" w:color="auto"/>
              <w:bottom w:val="single" w:sz="6" w:space="0" w:color="auto"/>
              <w:right w:val="single" w:sz="6" w:space="0" w:color="auto"/>
            </w:tcBorders>
            <w:vAlign w:val="center"/>
          </w:tcPr>
          <w:p w:rsidR="00303190" w:rsidRPr="00BD2F26" w:rsidRDefault="00303190" w:rsidP="00D3282B">
            <w:pPr>
              <w:pStyle w:val="Texto"/>
              <w:spacing w:after="60" w:line="240" w:lineRule="auto"/>
              <w:ind w:firstLine="0"/>
              <w:jc w:val="center"/>
              <w:rPr>
                <w:rFonts w:ascii="Soberana Sans" w:hAnsi="Soberana Sans" w:cs="Georgia"/>
                <w:b/>
                <w:bCs/>
                <w:sz w:val="20"/>
                <w:szCs w:val="20"/>
              </w:rPr>
            </w:pPr>
            <w:r w:rsidRPr="00BD2F26">
              <w:rPr>
                <w:rFonts w:ascii="Soberana Sans" w:hAnsi="Soberana Sans" w:cs="Georgia"/>
                <w:b/>
                <w:bCs/>
                <w:sz w:val="20"/>
                <w:szCs w:val="20"/>
              </w:rPr>
              <w:t>NOMBRE</w:t>
            </w:r>
          </w:p>
        </w:tc>
        <w:tc>
          <w:tcPr>
            <w:tcW w:w="1540" w:type="dxa"/>
            <w:tcBorders>
              <w:top w:val="single" w:sz="6" w:space="0" w:color="auto"/>
              <w:left w:val="single" w:sz="6" w:space="0" w:color="auto"/>
              <w:bottom w:val="single" w:sz="6" w:space="0" w:color="auto"/>
              <w:right w:val="single" w:sz="6" w:space="0" w:color="auto"/>
            </w:tcBorders>
            <w:vAlign w:val="center"/>
          </w:tcPr>
          <w:p w:rsidR="00303190" w:rsidRPr="00BD2F26" w:rsidRDefault="00303190" w:rsidP="00D3282B">
            <w:pPr>
              <w:pStyle w:val="Texto"/>
              <w:spacing w:after="60" w:line="240" w:lineRule="auto"/>
              <w:ind w:firstLine="0"/>
              <w:jc w:val="center"/>
              <w:rPr>
                <w:rFonts w:ascii="Soberana Sans" w:hAnsi="Soberana Sans" w:cs="Georgia"/>
                <w:b/>
                <w:bCs/>
                <w:sz w:val="20"/>
                <w:szCs w:val="20"/>
              </w:rPr>
            </w:pPr>
            <w:r w:rsidRPr="00BD2F26">
              <w:rPr>
                <w:rFonts w:ascii="Soberana Sans" w:hAnsi="Soberana Sans" w:cs="Georgia"/>
                <w:b/>
                <w:bCs/>
                <w:sz w:val="20"/>
                <w:szCs w:val="20"/>
              </w:rPr>
              <w:t>TIPO</w:t>
            </w:r>
          </w:p>
        </w:tc>
        <w:tc>
          <w:tcPr>
            <w:tcW w:w="1295" w:type="dxa"/>
            <w:tcBorders>
              <w:top w:val="single" w:sz="6" w:space="0" w:color="auto"/>
              <w:left w:val="single" w:sz="6" w:space="0" w:color="auto"/>
              <w:bottom w:val="single" w:sz="6" w:space="0" w:color="auto"/>
              <w:right w:val="single" w:sz="6" w:space="0" w:color="auto"/>
            </w:tcBorders>
            <w:vAlign w:val="center"/>
          </w:tcPr>
          <w:p w:rsidR="00303190" w:rsidRPr="00BD2F26" w:rsidRDefault="00303190" w:rsidP="00D3282B">
            <w:pPr>
              <w:pStyle w:val="Texto"/>
              <w:spacing w:after="60" w:line="240" w:lineRule="auto"/>
              <w:ind w:firstLine="0"/>
              <w:jc w:val="center"/>
              <w:rPr>
                <w:rFonts w:ascii="Soberana Sans" w:hAnsi="Soberana Sans" w:cs="Georgia"/>
                <w:b/>
                <w:bCs/>
                <w:sz w:val="20"/>
                <w:szCs w:val="20"/>
              </w:rPr>
            </w:pPr>
            <w:r w:rsidRPr="00BD2F26">
              <w:rPr>
                <w:rFonts w:ascii="Soberana Sans" w:hAnsi="Soberana Sans" w:cs="Georgia"/>
                <w:b/>
                <w:bCs/>
                <w:sz w:val="20"/>
                <w:szCs w:val="20"/>
              </w:rPr>
              <w:t>LONGITUD</w:t>
            </w:r>
          </w:p>
        </w:tc>
        <w:tc>
          <w:tcPr>
            <w:tcW w:w="1442" w:type="dxa"/>
            <w:tcBorders>
              <w:top w:val="single" w:sz="6" w:space="0" w:color="auto"/>
              <w:left w:val="single" w:sz="6" w:space="0" w:color="auto"/>
              <w:bottom w:val="single" w:sz="6" w:space="0" w:color="auto"/>
              <w:right w:val="single" w:sz="6" w:space="0" w:color="auto"/>
            </w:tcBorders>
          </w:tcPr>
          <w:p w:rsidR="00303190" w:rsidRPr="00BD2F26" w:rsidRDefault="00303190" w:rsidP="00D3282B">
            <w:pPr>
              <w:pStyle w:val="Texto"/>
              <w:spacing w:after="60" w:line="240" w:lineRule="auto"/>
              <w:ind w:firstLine="0"/>
              <w:jc w:val="center"/>
              <w:rPr>
                <w:rFonts w:ascii="Soberana Sans" w:hAnsi="Soberana Sans" w:cs="Georgia"/>
                <w:b/>
                <w:bCs/>
                <w:sz w:val="20"/>
                <w:szCs w:val="20"/>
              </w:rPr>
            </w:pPr>
            <w:r w:rsidRPr="00BD2F26">
              <w:rPr>
                <w:rFonts w:ascii="Soberana Sans" w:hAnsi="Soberana Sans" w:cs="Georgia"/>
                <w:b/>
                <w:bCs/>
                <w:sz w:val="20"/>
                <w:szCs w:val="20"/>
              </w:rPr>
              <w:t>CATÁLOGO</w:t>
            </w:r>
          </w:p>
        </w:tc>
      </w:tr>
      <w:tr w:rsidR="00303190" w:rsidRPr="00BD2F26" w:rsidTr="001F1F55">
        <w:trPr>
          <w:trHeight w:val="144"/>
          <w:jc w:val="center"/>
        </w:trPr>
        <w:tc>
          <w:tcPr>
            <w:tcW w:w="1111" w:type="dxa"/>
            <w:tcBorders>
              <w:top w:val="single" w:sz="6" w:space="0" w:color="auto"/>
              <w:left w:val="single" w:sz="6" w:space="0" w:color="auto"/>
              <w:bottom w:val="single" w:sz="6" w:space="0" w:color="auto"/>
              <w:right w:val="single" w:sz="6" w:space="0" w:color="auto"/>
            </w:tcBorders>
            <w:vAlign w:val="center"/>
          </w:tcPr>
          <w:p w:rsidR="00303190" w:rsidRPr="00BD2F26" w:rsidRDefault="00303190" w:rsidP="00B13214">
            <w:pPr>
              <w:pStyle w:val="Texto"/>
              <w:spacing w:before="16" w:after="60" w:line="240" w:lineRule="auto"/>
              <w:ind w:firstLine="0"/>
              <w:jc w:val="center"/>
              <w:rPr>
                <w:rFonts w:ascii="Soberana Sans" w:hAnsi="Soberana Sans" w:cs="Georgia"/>
                <w:sz w:val="20"/>
                <w:szCs w:val="20"/>
              </w:rPr>
            </w:pPr>
            <w:r w:rsidRPr="00BD2F26">
              <w:rPr>
                <w:rFonts w:ascii="Soberana Sans" w:hAnsi="Soberana Sans" w:cs="Georgia"/>
                <w:sz w:val="20"/>
                <w:szCs w:val="20"/>
              </w:rPr>
              <w:t>1</w:t>
            </w:r>
          </w:p>
        </w:tc>
        <w:tc>
          <w:tcPr>
            <w:tcW w:w="3119" w:type="dxa"/>
            <w:tcBorders>
              <w:top w:val="single" w:sz="6" w:space="0" w:color="auto"/>
              <w:left w:val="single" w:sz="6" w:space="0" w:color="auto"/>
              <w:bottom w:val="single" w:sz="6" w:space="0" w:color="auto"/>
              <w:right w:val="single" w:sz="6" w:space="0" w:color="auto"/>
            </w:tcBorders>
            <w:vAlign w:val="center"/>
          </w:tcPr>
          <w:p w:rsidR="00303190" w:rsidRPr="00BD2F26" w:rsidRDefault="00303190" w:rsidP="00E9223A">
            <w:pPr>
              <w:pStyle w:val="Texto"/>
              <w:spacing w:before="16" w:after="60" w:line="240" w:lineRule="auto"/>
              <w:ind w:firstLine="0"/>
              <w:rPr>
                <w:rFonts w:ascii="Soberana Sans" w:hAnsi="Soberana Sans" w:cs="Georgia"/>
                <w:sz w:val="20"/>
                <w:szCs w:val="20"/>
              </w:rPr>
            </w:pPr>
            <w:r w:rsidRPr="00BD2F26">
              <w:rPr>
                <w:rFonts w:ascii="Soberana Sans" w:hAnsi="Soberana Sans" w:cs="Georgia"/>
                <w:sz w:val="20"/>
                <w:szCs w:val="20"/>
              </w:rPr>
              <w:t>Ramo</w:t>
            </w:r>
          </w:p>
        </w:tc>
        <w:tc>
          <w:tcPr>
            <w:tcW w:w="1540" w:type="dxa"/>
            <w:tcBorders>
              <w:top w:val="single" w:sz="6" w:space="0" w:color="auto"/>
              <w:left w:val="single" w:sz="6" w:space="0" w:color="auto"/>
              <w:bottom w:val="single" w:sz="6" w:space="0" w:color="auto"/>
              <w:right w:val="single" w:sz="6" w:space="0" w:color="auto"/>
            </w:tcBorders>
            <w:vAlign w:val="center"/>
          </w:tcPr>
          <w:p w:rsidR="00303190" w:rsidRPr="00BD2F26" w:rsidRDefault="00303190" w:rsidP="00AF69BE">
            <w:pPr>
              <w:pStyle w:val="Texto"/>
              <w:spacing w:before="16" w:after="60" w:line="240" w:lineRule="auto"/>
              <w:ind w:firstLine="0"/>
              <w:jc w:val="center"/>
              <w:rPr>
                <w:rFonts w:ascii="Soberana Sans" w:hAnsi="Soberana Sans" w:cs="Georgia"/>
                <w:sz w:val="20"/>
                <w:szCs w:val="20"/>
              </w:rPr>
            </w:pPr>
            <w:r w:rsidRPr="00BD2F26">
              <w:rPr>
                <w:rFonts w:ascii="Soberana Sans" w:hAnsi="Soberana Sans" w:cs="Georgia"/>
                <w:sz w:val="20"/>
                <w:szCs w:val="20"/>
              </w:rPr>
              <w:t>Alfanumérico</w:t>
            </w:r>
          </w:p>
        </w:tc>
        <w:tc>
          <w:tcPr>
            <w:tcW w:w="1295" w:type="dxa"/>
            <w:tcBorders>
              <w:top w:val="single" w:sz="6" w:space="0" w:color="auto"/>
              <w:left w:val="single" w:sz="6" w:space="0" w:color="auto"/>
              <w:bottom w:val="single" w:sz="6" w:space="0" w:color="auto"/>
              <w:right w:val="single" w:sz="6" w:space="0" w:color="auto"/>
            </w:tcBorders>
          </w:tcPr>
          <w:p w:rsidR="00303190" w:rsidRPr="00BD2F26" w:rsidRDefault="00375DF2" w:rsidP="00E9223A">
            <w:pPr>
              <w:pStyle w:val="Texto"/>
              <w:spacing w:before="16" w:after="60" w:line="240" w:lineRule="auto"/>
              <w:ind w:firstLine="0"/>
              <w:jc w:val="center"/>
              <w:rPr>
                <w:rFonts w:ascii="Soberana Sans" w:hAnsi="Soberana Sans" w:cs="Georgia"/>
                <w:sz w:val="20"/>
                <w:szCs w:val="20"/>
              </w:rPr>
            </w:pPr>
            <w:r w:rsidRPr="00BD2F26">
              <w:rPr>
                <w:rFonts w:ascii="Soberana Sans" w:hAnsi="Soberana Sans" w:cs="Georgia"/>
                <w:sz w:val="20"/>
                <w:szCs w:val="20"/>
              </w:rPr>
              <w:t>3</w:t>
            </w:r>
          </w:p>
        </w:tc>
        <w:tc>
          <w:tcPr>
            <w:tcW w:w="1442" w:type="dxa"/>
            <w:tcBorders>
              <w:top w:val="single" w:sz="6" w:space="0" w:color="auto"/>
              <w:left w:val="single" w:sz="6" w:space="0" w:color="auto"/>
              <w:bottom w:val="single" w:sz="6" w:space="0" w:color="auto"/>
              <w:right w:val="single" w:sz="6" w:space="0" w:color="auto"/>
            </w:tcBorders>
          </w:tcPr>
          <w:p w:rsidR="00303190" w:rsidRPr="00BD2F26" w:rsidRDefault="00927869" w:rsidP="00E9223A">
            <w:pPr>
              <w:pStyle w:val="Texto"/>
              <w:spacing w:before="16" w:after="60" w:line="240" w:lineRule="auto"/>
              <w:ind w:firstLine="0"/>
              <w:jc w:val="center"/>
              <w:rPr>
                <w:rFonts w:ascii="Soberana Sans" w:hAnsi="Soberana Sans" w:cs="Georgia"/>
                <w:sz w:val="20"/>
                <w:szCs w:val="20"/>
              </w:rPr>
            </w:pPr>
            <w:r>
              <w:rPr>
                <w:rFonts w:ascii="Soberana Sans" w:hAnsi="Soberana Sans" w:cs="Georgia"/>
                <w:sz w:val="20"/>
                <w:szCs w:val="20"/>
              </w:rPr>
              <w:t>23</w:t>
            </w:r>
            <w:r w:rsidR="00375DF2" w:rsidRPr="00BD2F26">
              <w:rPr>
                <w:rFonts w:ascii="Soberana Sans" w:hAnsi="Soberana Sans" w:cs="Georgia"/>
                <w:sz w:val="20"/>
                <w:szCs w:val="20"/>
              </w:rPr>
              <w:t>1</w:t>
            </w:r>
          </w:p>
        </w:tc>
      </w:tr>
      <w:tr w:rsidR="00303190" w:rsidRPr="00BD2F26" w:rsidTr="001F1F55">
        <w:trPr>
          <w:trHeight w:val="144"/>
          <w:jc w:val="center"/>
        </w:trPr>
        <w:tc>
          <w:tcPr>
            <w:tcW w:w="1111" w:type="dxa"/>
            <w:tcBorders>
              <w:top w:val="single" w:sz="6" w:space="0" w:color="auto"/>
              <w:left w:val="single" w:sz="6" w:space="0" w:color="auto"/>
              <w:bottom w:val="single" w:sz="6" w:space="0" w:color="auto"/>
              <w:right w:val="single" w:sz="6" w:space="0" w:color="auto"/>
            </w:tcBorders>
            <w:vAlign w:val="center"/>
          </w:tcPr>
          <w:p w:rsidR="00303190" w:rsidRPr="00BD2F26" w:rsidRDefault="00927869" w:rsidP="00B13214">
            <w:pPr>
              <w:pStyle w:val="Texto"/>
              <w:spacing w:before="16" w:after="60"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3119" w:type="dxa"/>
            <w:tcBorders>
              <w:top w:val="single" w:sz="6" w:space="0" w:color="auto"/>
              <w:left w:val="single" w:sz="6" w:space="0" w:color="auto"/>
              <w:bottom w:val="single" w:sz="6" w:space="0" w:color="auto"/>
              <w:right w:val="single" w:sz="6" w:space="0" w:color="auto"/>
            </w:tcBorders>
            <w:vAlign w:val="center"/>
          </w:tcPr>
          <w:p w:rsidR="00303190" w:rsidRPr="00BD2F26" w:rsidRDefault="00303190" w:rsidP="00AF69BE">
            <w:pPr>
              <w:pStyle w:val="Texto"/>
              <w:spacing w:before="16" w:after="60" w:line="240" w:lineRule="auto"/>
              <w:ind w:firstLine="0"/>
              <w:rPr>
                <w:rFonts w:ascii="Soberana Sans" w:hAnsi="Soberana Sans" w:cs="Georgia"/>
                <w:bCs/>
                <w:iCs/>
                <w:sz w:val="20"/>
                <w:szCs w:val="20"/>
                <w:lang w:val="es-MX"/>
              </w:rPr>
            </w:pPr>
            <w:r w:rsidRPr="00BD2F26">
              <w:rPr>
                <w:rFonts w:ascii="Soberana Sans" w:hAnsi="Soberana Sans" w:cs="Georgia"/>
                <w:bCs/>
                <w:iCs/>
                <w:sz w:val="20"/>
                <w:szCs w:val="20"/>
              </w:rPr>
              <w:t>Número de Pólizas</w:t>
            </w:r>
          </w:p>
        </w:tc>
        <w:tc>
          <w:tcPr>
            <w:tcW w:w="1540" w:type="dxa"/>
            <w:tcBorders>
              <w:top w:val="single" w:sz="6" w:space="0" w:color="auto"/>
              <w:left w:val="single" w:sz="6" w:space="0" w:color="auto"/>
              <w:bottom w:val="single" w:sz="6" w:space="0" w:color="auto"/>
              <w:right w:val="single" w:sz="6" w:space="0" w:color="auto"/>
            </w:tcBorders>
            <w:vAlign w:val="center"/>
          </w:tcPr>
          <w:p w:rsidR="00303190" w:rsidRPr="00BD2F26" w:rsidRDefault="00303190" w:rsidP="007D7684">
            <w:pPr>
              <w:pStyle w:val="Texto"/>
              <w:spacing w:before="16" w:after="60" w:line="240" w:lineRule="auto"/>
              <w:ind w:firstLine="0"/>
              <w:jc w:val="center"/>
              <w:rPr>
                <w:rFonts w:ascii="Soberana Sans" w:hAnsi="Soberana Sans" w:cs="Georgia"/>
                <w:sz w:val="20"/>
                <w:szCs w:val="20"/>
              </w:rPr>
            </w:pPr>
            <w:r w:rsidRPr="00BD2F26">
              <w:rPr>
                <w:rFonts w:ascii="Soberana Sans" w:hAnsi="Soberana Sans" w:cs="Georgia"/>
                <w:sz w:val="20"/>
                <w:szCs w:val="20"/>
              </w:rPr>
              <w:t>Numérico</w:t>
            </w:r>
          </w:p>
        </w:tc>
        <w:tc>
          <w:tcPr>
            <w:tcW w:w="1295" w:type="dxa"/>
            <w:tcBorders>
              <w:top w:val="single" w:sz="6" w:space="0" w:color="auto"/>
              <w:left w:val="single" w:sz="6" w:space="0" w:color="auto"/>
              <w:bottom w:val="single" w:sz="6" w:space="0" w:color="auto"/>
              <w:right w:val="single" w:sz="6" w:space="0" w:color="auto"/>
            </w:tcBorders>
          </w:tcPr>
          <w:p w:rsidR="00303190" w:rsidRPr="00BD2F26" w:rsidRDefault="00303190" w:rsidP="007D7684">
            <w:pPr>
              <w:pStyle w:val="Texto"/>
              <w:spacing w:before="16" w:after="60" w:line="240" w:lineRule="auto"/>
              <w:ind w:firstLine="0"/>
              <w:jc w:val="center"/>
              <w:rPr>
                <w:rFonts w:ascii="Soberana Sans" w:hAnsi="Soberana Sans" w:cs="Georgia"/>
                <w:sz w:val="20"/>
                <w:szCs w:val="20"/>
              </w:rPr>
            </w:pPr>
            <w:r w:rsidRPr="00BD2F26">
              <w:rPr>
                <w:rFonts w:ascii="Soberana Sans" w:hAnsi="Soberana Sans" w:cs="Georgia"/>
                <w:sz w:val="20"/>
                <w:szCs w:val="20"/>
              </w:rPr>
              <w:t>10</w:t>
            </w:r>
          </w:p>
        </w:tc>
        <w:tc>
          <w:tcPr>
            <w:tcW w:w="1442" w:type="dxa"/>
            <w:tcBorders>
              <w:top w:val="single" w:sz="6" w:space="0" w:color="auto"/>
              <w:left w:val="single" w:sz="6" w:space="0" w:color="auto"/>
              <w:bottom w:val="single" w:sz="6" w:space="0" w:color="auto"/>
              <w:right w:val="single" w:sz="6" w:space="0" w:color="auto"/>
            </w:tcBorders>
          </w:tcPr>
          <w:p w:rsidR="00303190" w:rsidRPr="00BD2F26" w:rsidRDefault="00303190" w:rsidP="007D7684">
            <w:pPr>
              <w:pStyle w:val="Texto"/>
              <w:spacing w:before="16" w:after="60" w:line="240" w:lineRule="auto"/>
              <w:ind w:firstLine="0"/>
              <w:jc w:val="center"/>
              <w:rPr>
                <w:rFonts w:ascii="Soberana Sans" w:hAnsi="Soberana Sans" w:cs="Georgia"/>
                <w:sz w:val="20"/>
                <w:szCs w:val="20"/>
              </w:rPr>
            </w:pPr>
          </w:p>
        </w:tc>
      </w:tr>
      <w:tr w:rsidR="00303190" w:rsidRPr="00BD2F26" w:rsidTr="001F1F55">
        <w:trPr>
          <w:trHeight w:val="144"/>
          <w:jc w:val="center"/>
        </w:trPr>
        <w:tc>
          <w:tcPr>
            <w:tcW w:w="1111" w:type="dxa"/>
            <w:tcBorders>
              <w:top w:val="single" w:sz="6" w:space="0" w:color="auto"/>
              <w:left w:val="single" w:sz="6" w:space="0" w:color="auto"/>
              <w:bottom w:val="single" w:sz="6" w:space="0" w:color="auto"/>
              <w:right w:val="single" w:sz="6" w:space="0" w:color="auto"/>
            </w:tcBorders>
            <w:vAlign w:val="center"/>
          </w:tcPr>
          <w:p w:rsidR="00303190" w:rsidRPr="00BD2F26" w:rsidRDefault="00927869" w:rsidP="00B13214">
            <w:pPr>
              <w:pStyle w:val="Texto"/>
              <w:spacing w:before="16" w:after="60"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3119" w:type="dxa"/>
            <w:tcBorders>
              <w:top w:val="single" w:sz="6" w:space="0" w:color="auto"/>
              <w:left w:val="single" w:sz="6" w:space="0" w:color="auto"/>
              <w:bottom w:val="single" w:sz="6" w:space="0" w:color="auto"/>
              <w:right w:val="single" w:sz="6" w:space="0" w:color="auto"/>
            </w:tcBorders>
            <w:vAlign w:val="center"/>
          </w:tcPr>
          <w:p w:rsidR="00303190" w:rsidRPr="00BD2F26" w:rsidRDefault="00303190" w:rsidP="00AF69BE">
            <w:pPr>
              <w:pStyle w:val="Texto"/>
              <w:spacing w:before="16" w:after="60" w:line="240" w:lineRule="auto"/>
              <w:ind w:firstLine="0"/>
              <w:rPr>
                <w:rFonts w:ascii="Soberana Sans" w:hAnsi="Soberana Sans" w:cs="Georgia"/>
                <w:bCs/>
                <w:iCs/>
                <w:sz w:val="20"/>
                <w:szCs w:val="20"/>
              </w:rPr>
            </w:pPr>
            <w:r w:rsidRPr="00BD2F26">
              <w:rPr>
                <w:rFonts w:ascii="Soberana Sans" w:hAnsi="Soberana Sans" w:cs="Georgia"/>
                <w:bCs/>
                <w:iCs/>
                <w:sz w:val="20"/>
                <w:szCs w:val="20"/>
              </w:rPr>
              <w:t>Número de Certificados/Incisos</w:t>
            </w:r>
          </w:p>
        </w:tc>
        <w:tc>
          <w:tcPr>
            <w:tcW w:w="1540" w:type="dxa"/>
            <w:tcBorders>
              <w:top w:val="single" w:sz="6" w:space="0" w:color="auto"/>
              <w:left w:val="single" w:sz="6" w:space="0" w:color="auto"/>
              <w:bottom w:val="single" w:sz="6" w:space="0" w:color="auto"/>
              <w:right w:val="single" w:sz="6" w:space="0" w:color="auto"/>
            </w:tcBorders>
            <w:vAlign w:val="center"/>
          </w:tcPr>
          <w:p w:rsidR="00303190" w:rsidRPr="00BD2F26" w:rsidRDefault="00303190" w:rsidP="007D7684">
            <w:pPr>
              <w:pStyle w:val="Texto"/>
              <w:spacing w:before="16" w:after="60" w:line="240" w:lineRule="auto"/>
              <w:ind w:firstLine="0"/>
              <w:jc w:val="center"/>
              <w:rPr>
                <w:rFonts w:ascii="Soberana Sans" w:hAnsi="Soberana Sans" w:cs="Georgia"/>
                <w:sz w:val="20"/>
                <w:szCs w:val="20"/>
              </w:rPr>
            </w:pPr>
            <w:r w:rsidRPr="00BD2F26">
              <w:rPr>
                <w:rFonts w:ascii="Soberana Sans" w:hAnsi="Soberana Sans" w:cs="Georgia"/>
                <w:sz w:val="20"/>
                <w:szCs w:val="20"/>
              </w:rPr>
              <w:t>Numérico</w:t>
            </w:r>
          </w:p>
        </w:tc>
        <w:tc>
          <w:tcPr>
            <w:tcW w:w="1295" w:type="dxa"/>
            <w:tcBorders>
              <w:top w:val="single" w:sz="6" w:space="0" w:color="auto"/>
              <w:left w:val="single" w:sz="6" w:space="0" w:color="auto"/>
              <w:bottom w:val="single" w:sz="6" w:space="0" w:color="auto"/>
              <w:right w:val="single" w:sz="6" w:space="0" w:color="auto"/>
            </w:tcBorders>
          </w:tcPr>
          <w:p w:rsidR="00303190" w:rsidRPr="00BD2F26" w:rsidRDefault="00303190" w:rsidP="007D7684">
            <w:pPr>
              <w:pStyle w:val="Texto"/>
              <w:spacing w:before="16" w:after="60" w:line="240" w:lineRule="auto"/>
              <w:ind w:firstLine="0"/>
              <w:jc w:val="center"/>
              <w:rPr>
                <w:rFonts w:ascii="Soberana Sans" w:hAnsi="Soberana Sans" w:cs="Georgia"/>
                <w:sz w:val="20"/>
                <w:szCs w:val="20"/>
              </w:rPr>
            </w:pPr>
            <w:r w:rsidRPr="00BD2F26">
              <w:rPr>
                <w:rFonts w:ascii="Soberana Sans" w:hAnsi="Soberana Sans" w:cs="Georgia"/>
                <w:sz w:val="20"/>
                <w:szCs w:val="20"/>
              </w:rPr>
              <w:t>10</w:t>
            </w:r>
          </w:p>
        </w:tc>
        <w:tc>
          <w:tcPr>
            <w:tcW w:w="1442" w:type="dxa"/>
            <w:tcBorders>
              <w:top w:val="single" w:sz="6" w:space="0" w:color="auto"/>
              <w:left w:val="single" w:sz="6" w:space="0" w:color="auto"/>
              <w:bottom w:val="single" w:sz="6" w:space="0" w:color="auto"/>
              <w:right w:val="single" w:sz="6" w:space="0" w:color="auto"/>
            </w:tcBorders>
          </w:tcPr>
          <w:p w:rsidR="00303190" w:rsidRPr="00BD2F26" w:rsidRDefault="00303190" w:rsidP="007D7684">
            <w:pPr>
              <w:pStyle w:val="Texto"/>
              <w:spacing w:before="16" w:after="60" w:line="240" w:lineRule="auto"/>
              <w:ind w:firstLine="0"/>
              <w:jc w:val="center"/>
              <w:rPr>
                <w:rFonts w:ascii="Soberana Sans" w:hAnsi="Soberana Sans" w:cs="Georgia"/>
                <w:sz w:val="20"/>
                <w:szCs w:val="20"/>
              </w:rPr>
            </w:pPr>
          </w:p>
        </w:tc>
      </w:tr>
      <w:tr w:rsidR="001F1F55" w:rsidRPr="00BD2F26" w:rsidTr="001F1F55">
        <w:trPr>
          <w:trHeight w:val="144"/>
          <w:jc w:val="center"/>
        </w:trPr>
        <w:tc>
          <w:tcPr>
            <w:tcW w:w="1111" w:type="dxa"/>
            <w:tcBorders>
              <w:top w:val="single" w:sz="6" w:space="0" w:color="auto"/>
              <w:left w:val="single" w:sz="6" w:space="0" w:color="auto"/>
              <w:bottom w:val="single" w:sz="6" w:space="0" w:color="auto"/>
              <w:right w:val="single" w:sz="6" w:space="0" w:color="auto"/>
            </w:tcBorders>
            <w:vAlign w:val="center"/>
          </w:tcPr>
          <w:p w:rsidR="00927869" w:rsidRPr="00BD2F26" w:rsidRDefault="00927869" w:rsidP="00457B0C">
            <w:pPr>
              <w:pStyle w:val="Texto"/>
              <w:spacing w:before="16" w:after="60"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3119" w:type="dxa"/>
            <w:tcBorders>
              <w:top w:val="single" w:sz="6" w:space="0" w:color="auto"/>
              <w:left w:val="single" w:sz="6" w:space="0" w:color="auto"/>
              <w:bottom w:val="single" w:sz="6" w:space="0" w:color="auto"/>
              <w:right w:val="single" w:sz="6" w:space="0" w:color="auto"/>
            </w:tcBorders>
            <w:vAlign w:val="center"/>
          </w:tcPr>
          <w:p w:rsidR="00927869" w:rsidRPr="00927869" w:rsidRDefault="00927869" w:rsidP="00457B0C">
            <w:pPr>
              <w:pStyle w:val="Texto"/>
              <w:spacing w:before="16" w:after="60" w:line="240" w:lineRule="auto"/>
              <w:ind w:firstLine="0"/>
              <w:rPr>
                <w:rFonts w:ascii="Soberana Sans" w:hAnsi="Soberana Sans" w:cs="Georgia"/>
                <w:bCs/>
                <w:iCs/>
                <w:sz w:val="20"/>
                <w:szCs w:val="20"/>
              </w:rPr>
            </w:pPr>
            <w:r w:rsidRPr="00BD2F26">
              <w:rPr>
                <w:rFonts w:ascii="Soberana Sans" w:hAnsi="Soberana Sans" w:cs="Georgia"/>
                <w:bCs/>
                <w:iCs/>
                <w:sz w:val="20"/>
                <w:szCs w:val="20"/>
              </w:rPr>
              <w:t>Prima Emitida</w:t>
            </w:r>
          </w:p>
        </w:tc>
        <w:tc>
          <w:tcPr>
            <w:tcW w:w="1540" w:type="dxa"/>
            <w:tcBorders>
              <w:top w:val="single" w:sz="6" w:space="0" w:color="auto"/>
              <w:left w:val="single" w:sz="6" w:space="0" w:color="auto"/>
              <w:bottom w:val="single" w:sz="6" w:space="0" w:color="auto"/>
              <w:right w:val="single" w:sz="6" w:space="0" w:color="auto"/>
            </w:tcBorders>
            <w:vAlign w:val="center"/>
          </w:tcPr>
          <w:p w:rsidR="00927869" w:rsidRPr="00BD2F26" w:rsidRDefault="00927869" w:rsidP="00457B0C">
            <w:pPr>
              <w:pStyle w:val="Texto"/>
              <w:spacing w:before="16" w:after="60" w:line="240" w:lineRule="auto"/>
              <w:ind w:firstLine="0"/>
              <w:jc w:val="center"/>
              <w:rPr>
                <w:rFonts w:ascii="Soberana Sans" w:hAnsi="Soberana Sans" w:cs="Georgia"/>
                <w:sz w:val="20"/>
                <w:szCs w:val="20"/>
              </w:rPr>
            </w:pPr>
            <w:r w:rsidRPr="00BD2F26">
              <w:rPr>
                <w:rFonts w:ascii="Soberana Sans" w:hAnsi="Soberana Sans" w:cs="Georgia"/>
                <w:sz w:val="20"/>
                <w:szCs w:val="20"/>
              </w:rPr>
              <w:t>Numérico</w:t>
            </w:r>
          </w:p>
        </w:tc>
        <w:tc>
          <w:tcPr>
            <w:tcW w:w="1295" w:type="dxa"/>
            <w:tcBorders>
              <w:top w:val="single" w:sz="6" w:space="0" w:color="auto"/>
              <w:left w:val="single" w:sz="6" w:space="0" w:color="auto"/>
              <w:bottom w:val="single" w:sz="6" w:space="0" w:color="auto"/>
              <w:right w:val="single" w:sz="6" w:space="0" w:color="auto"/>
            </w:tcBorders>
          </w:tcPr>
          <w:p w:rsidR="00927869" w:rsidRPr="00BD2F26" w:rsidRDefault="00927869" w:rsidP="00457B0C">
            <w:pPr>
              <w:pStyle w:val="Texto"/>
              <w:spacing w:before="16" w:after="60" w:line="240" w:lineRule="auto"/>
              <w:ind w:firstLine="0"/>
              <w:jc w:val="center"/>
              <w:rPr>
                <w:rFonts w:ascii="Soberana Sans" w:hAnsi="Soberana Sans" w:cs="Georgia"/>
                <w:sz w:val="20"/>
                <w:szCs w:val="20"/>
              </w:rPr>
            </w:pPr>
            <w:r w:rsidRPr="00BD2F26">
              <w:rPr>
                <w:rFonts w:ascii="Soberana Sans" w:hAnsi="Soberana Sans" w:cs="Georgia"/>
                <w:sz w:val="20"/>
                <w:szCs w:val="20"/>
              </w:rPr>
              <w:t>10</w:t>
            </w:r>
          </w:p>
        </w:tc>
        <w:tc>
          <w:tcPr>
            <w:tcW w:w="1442" w:type="dxa"/>
            <w:tcBorders>
              <w:top w:val="single" w:sz="6" w:space="0" w:color="auto"/>
              <w:left w:val="single" w:sz="6" w:space="0" w:color="auto"/>
              <w:bottom w:val="single" w:sz="6" w:space="0" w:color="auto"/>
              <w:right w:val="single" w:sz="6" w:space="0" w:color="auto"/>
            </w:tcBorders>
          </w:tcPr>
          <w:p w:rsidR="00927869" w:rsidRPr="00BD2F26" w:rsidRDefault="00927869" w:rsidP="00457B0C">
            <w:pPr>
              <w:pStyle w:val="Texto"/>
              <w:spacing w:before="16" w:after="60" w:line="240" w:lineRule="auto"/>
              <w:ind w:firstLine="0"/>
              <w:jc w:val="center"/>
              <w:rPr>
                <w:rFonts w:ascii="Soberana Sans" w:hAnsi="Soberana Sans" w:cs="Georgia"/>
                <w:sz w:val="20"/>
                <w:szCs w:val="20"/>
              </w:rPr>
            </w:pPr>
          </w:p>
        </w:tc>
      </w:tr>
    </w:tbl>
    <w:p w:rsidR="00375DF2" w:rsidRPr="00BD2F26" w:rsidRDefault="00375DF2" w:rsidP="00F726A5">
      <w:pPr>
        <w:pStyle w:val="Texto"/>
        <w:spacing w:line="240" w:lineRule="auto"/>
        <w:rPr>
          <w:rFonts w:ascii="Soberana Sans" w:hAnsi="Soberana Sans" w:cs="Georgia"/>
          <w:b/>
          <w:bCs/>
          <w:sz w:val="20"/>
          <w:szCs w:val="20"/>
        </w:rPr>
      </w:pPr>
    </w:p>
    <w:p w:rsidR="00051DA8" w:rsidRPr="00BD2F26" w:rsidRDefault="00051DA8" w:rsidP="00F726A5">
      <w:pPr>
        <w:pStyle w:val="Texto"/>
        <w:spacing w:line="240" w:lineRule="auto"/>
        <w:ind w:left="900" w:hanging="612"/>
        <w:rPr>
          <w:rFonts w:ascii="Soberana Sans" w:hAnsi="Soberana Sans" w:cs="Georgia"/>
          <w:b/>
          <w:bCs/>
          <w:sz w:val="20"/>
          <w:szCs w:val="20"/>
        </w:rPr>
      </w:pPr>
      <w:r w:rsidRPr="00BD2F26">
        <w:rPr>
          <w:rFonts w:ascii="Soberana Sans" w:hAnsi="Soberana Sans" w:cs="Georgia"/>
          <w:b/>
          <w:bCs/>
          <w:sz w:val="20"/>
          <w:szCs w:val="20"/>
        </w:rPr>
        <w:t>III.</w:t>
      </w:r>
      <w:r w:rsidRPr="00BD2F26">
        <w:rPr>
          <w:rFonts w:ascii="Soberana Sans" w:hAnsi="Soberana Sans" w:cs="Georgia"/>
          <w:b/>
          <w:bCs/>
          <w:sz w:val="20"/>
          <w:szCs w:val="20"/>
        </w:rPr>
        <w:tab/>
        <w:t>Definición de los campos que conforman los archivos de información estadística</w:t>
      </w:r>
    </w:p>
    <w:p w:rsidR="00051DA8" w:rsidRPr="00BD2F26" w:rsidRDefault="00051DA8" w:rsidP="00F726A5">
      <w:pPr>
        <w:pStyle w:val="Texto"/>
        <w:spacing w:line="240" w:lineRule="auto"/>
        <w:rPr>
          <w:rFonts w:ascii="Soberana Sans" w:hAnsi="Soberana Sans" w:cs="Georgia"/>
          <w:sz w:val="20"/>
          <w:szCs w:val="20"/>
        </w:rPr>
      </w:pPr>
      <w:r w:rsidRPr="00BD2F26">
        <w:rPr>
          <w:rFonts w:ascii="Soberana Sans" w:hAnsi="Soberana Sans" w:cs="Georgia"/>
          <w:sz w:val="20"/>
          <w:szCs w:val="20"/>
        </w:rPr>
        <w:t>A continuación se definen cada una de las variables que conforman la base de datos estadística:</w:t>
      </w:r>
    </w:p>
    <w:p w:rsidR="00051DA8" w:rsidRPr="00BD2F26" w:rsidRDefault="00055851" w:rsidP="00F726A5">
      <w:pPr>
        <w:pStyle w:val="Texto"/>
        <w:spacing w:line="240" w:lineRule="auto"/>
        <w:rPr>
          <w:rFonts w:ascii="Soberana Sans" w:hAnsi="Soberana Sans" w:cs="Georgia"/>
          <w:sz w:val="20"/>
          <w:szCs w:val="20"/>
        </w:rPr>
      </w:pPr>
      <w:r w:rsidRPr="00BD2F26">
        <w:rPr>
          <w:rFonts w:ascii="Soberana Sans" w:hAnsi="Soberana Sans" w:cs="Georgia"/>
          <w:sz w:val="20"/>
          <w:szCs w:val="20"/>
        </w:rPr>
        <w:t>Lo</w:t>
      </w:r>
      <w:r w:rsidR="00051DA8" w:rsidRPr="00BD2F26">
        <w:rPr>
          <w:rFonts w:ascii="Soberana Sans" w:hAnsi="Soberana Sans" w:cs="Georgia"/>
          <w:sz w:val="20"/>
          <w:szCs w:val="20"/>
        </w:rPr>
        <w:t xml:space="preserve">s </w:t>
      </w:r>
      <w:r w:rsidRPr="00BD2F26">
        <w:rPr>
          <w:rFonts w:ascii="Soberana Sans" w:hAnsi="Soberana Sans" w:cs="Georgia"/>
          <w:sz w:val="20"/>
          <w:szCs w:val="20"/>
        </w:rPr>
        <w:t>campos</w:t>
      </w:r>
      <w:r w:rsidR="00051DA8" w:rsidRPr="00BD2F26">
        <w:rPr>
          <w:rFonts w:ascii="Soberana Sans" w:hAnsi="Soberana Sans" w:cs="Georgia"/>
          <w:sz w:val="20"/>
          <w:szCs w:val="20"/>
        </w:rPr>
        <w:t xml:space="preserve"> se reportarán para cada una de las pólizas especific</w:t>
      </w:r>
      <w:r w:rsidR="003B1095" w:rsidRPr="00BD2F26">
        <w:rPr>
          <w:rFonts w:ascii="Soberana Sans" w:hAnsi="Soberana Sans" w:cs="Georgia"/>
          <w:sz w:val="20"/>
          <w:szCs w:val="20"/>
        </w:rPr>
        <w:t>ando</w:t>
      </w:r>
      <w:r w:rsidR="00051DA8" w:rsidRPr="00BD2F26">
        <w:rPr>
          <w:rFonts w:ascii="Soberana Sans" w:hAnsi="Soberana Sans" w:cs="Georgia"/>
          <w:sz w:val="20"/>
          <w:szCs w:val="20"/>
        </w:rPr>
        <w:t>:</w:t>
      </w:r>
      <w:r w:rsidR="00B13214">
        <w:rPr>
          <w:rFonts w:ascii="Soberana Sans" w:hAnsi="Soberana Sans" w:cs="Georgia"/>
          <w:sz w:val="20"/>
          <w:szCs w:val="20"/>
        </w:rPr>
        <w:t xml:space="preserve"> Ramo, </w:t>
      </w:r>
      <w:r w:rsidR="00E9223A" w:rsidRPr="00BD2F26">
        <w:rPr>
          <w:rFonts w:ascii="Soberana Sans" w:hAnsi="Soberana Sans" w:cs="Georgia"/>
          <w:sz w:val="20"/>
          <w:szCs w:val="20"/>
        </w:rPr>
        <w:t>Número de pólizas</w:t>
      </w:r>
      <w:r w:rsidR="00306BDD">
        <w:rPr>
          <w:rFonts w:ascii="Soberana Sans" w:hAnsi="Soberana Sans" w:cs="Georgia"/>
          <w:sz w:val="20"/>
          <w:szCs w:val="20"/>
        </w:rPr>
        <w:t>,</w:t>
      </w:r>
      <w:r w:rsidR="00E9223A" w:rsidRPr="00BD2F26">
        <w:rPr>
          <w:rFonts w:ascii="Soberana Sans" w:hAnsi="Soberana Sans" w:cs="Georgia"/>
          <w:sz w:val="20"/>
          <w:szCs w:val="20"/>
        </w:rPr>
        <w:t xml:space="preserve"> </w:t>
      </w:r>
      <w:r w:rsidR="00306BDD">
        <w:rPr>
          <w:rFonts w:ascii="Soberana Sans" w:hAnsi="Soberana Sans" w:cs="Georgia"/>
          <w:sz w:val="20"/>
          <w:szCs w:val="20"/>
        </w:rPr>
        <w:t>Número de</w:t>
      </w:r>
      <w:r w:rsidR="00E9223A" w:rsidRPr="00BD2F26">
        <w:rPr>
          <w:rFonts w:ascii="Soberana Sans" w:hAnsi="Soberana Sans" w:cs="Georgia"/>
          <w:sz w:val="20"/>
          <w:szCs w:val="20"/>
        </w:rPr>
        <w:t xml:space="preserve"> </w:t>
      </w:r>
      <w:r w:rsidR="00375DF2" w:rsidRPr="00BD2F26">
        <w:rPr>
          <w:rFonts w:ascii="Soberana Sans" w:hAnsi="Soberana Sans" w:cs="Georgia"/>
          <w:sz w:val="20"/>
          <w:szCs w:val="20"/>
        </w:rPr>
        <w:t>certificados/incisos</w:t>
      </w:r>
      <w:r w:rsidR="00306BDD">
        <w:rPr>
          <w:rFonts w:ascii="Soberana Sans" w:hAnsi="Soberana Sans" w:cs="Georgia"/>
          <w:sz w:val="20"/>
          <w:szCs w:val="20"/>
        </w:rPr>
        <w:t xml:space="preserve"> y</w:t>
      </w:r>
      <w:r w:rsidR="00306BDD" w:rsidRPr="00306BDD">
        <w:rPr>
          <w:rFonts w:ascii="Soberana Sans" w:hAnsi="Soberana Sans" w:cs="Georgia"/>
          <w:sz w:val="20"/>
          <w:szCs w:val="20"/>
        </w:rPr>
        <w:t xml:space="preserve"> </w:t>
      </w:r>
      <w:r w:rsidR="00306BDD">
        <w:rPr>
          <w:rFonts w:ascii="Soberana Sans" w:hAnsi="Soberana Sans" w:cs="Georgia"/>
          <w:sz w:val="20"/>
          <w:szCs w:val="20"/>
        </w:rPr>
        <w:t>Prima Emitida</w:t>
      </w:r>
      <w:r w:rsidR="00051DA8" w:rsidRPr="00BD2F26">
        <w:rPr>
          <w:rFonts w:ascii="Soberana Sans" w:hAnsi="Soberana Sans" w:cs="Georgia"/>
          <w:sz w:val="20"/>
          <w:szCs w:val="20"/>
        </w:rPr>
        <w:t>.</w:t>
      </w:r>
    </w:p>
    <w:p w:rsidR="00AF69BE" w:rsidRPr="00BD2F26" w:rsidRDefault="00AF69BE" w:rsidP="00AF69BE">
      <w:pPr>
        <w:pStyle w:val="Texto"/>
        <w:rPr>
          <w:rFonts w:ascii="Soberana Sans" w:hAnsi="Soberana Sans" w:cs="Georgia"/>
          <w:b/>
          <w:bCs/>
          <w:sz w:val="20"/>
          <w:szCs w:val="20"/>
        </w:rPr>
      </w:pPr>
      <w:r w:rsidRPr="00BD2F26">
        <w:rPr>
          <w:rFonts w:ascii="Soberana Sans" w:hAnsi="Soberana Sans" w:cs="Georgia"/>
          <w:b/>
          <w:bCs/>
          <w:sz w:val="20"/>
          <w:szCs w:val="20"/>
        </w:rPr>
        <w:t xml:space="preserve">Campo 1 </w:t>
      </w:r>
      <w:r w:rsidR="00F31868" w:rsidRPr="00BD2F26">
        <w:rPr>
          <w:rFonts w:ascii="Soberana Sans" w:hAnsi="Soberana Sans" w:cs="Georgia"/>
          <w:b/>
          <w:bCs/>
          <w:sz w:val="20"/>
          <w:szCs w:val="20"/>
        </w:rPr>
        <w:t>Ramo</w:t>
      </w:r>
      <w:r w:rsidRPr="00BD2F26">
        <w:rPr>
          <w:rFonts w:ascii="Soberana Sans" w:hAnsi="Soberana Sans" w:cs="Georgia"/>
          <w:b/>
          <w:bCs/>
          <w:sz w:val="20"/>
          <w:szCs w:val="20"/>
        </w:rPr>
        <w:t xml:space="preserve">: </w:t>
      </w:r>
      <w:r w:rsidR="00F31868" w:rsidRPr="00BD2F26">
        <w:rPr>
          <w:rFonts w:ascii="Soberana Sans" w:hAnsi="Soberana Sans" w:cs="Georgia"/>
          <w:bCs/>
          <w:sz w:val="20"/>
          <w:szCs w:val="20"/>
          <w:lang w:val="es-MX"/>
        </w:rPr>
        <w:t>se reportará la clave de acuerdo con el catálogo</w:t>
      </w:r>
      <w:r w:rsidR="00303190" w:rsidRPr="00BD2F26">
        <w:rPr>
          <w:rFonts w:ascii="Soberana Sans" w:hAnsi="Soberana Sans" w:cs="Georgia"/>
          <w:bCs/>
          <w:sz w:val="20"/>
          <w:szCs w:val="20"/>
          <w:lang w:val="es-MX"/>
        </w:rPr>
        <w:t xml:space="preserve"> </w:t>
      </w:r>
      <w:r w:rsidR="00927869">
        <w:rPr>
          <w:rFonts w:ascii="Soberana Sans" w:hAnsi="Soberana Sans" w:cs="Georgia"/>
          <w:bCs/>
          <w:sz w:val="20"/>
          <w:szCs w:val="20"/>
          <w:lang w:val="es-MX"/>
        </w:rPr>
        <w:t>23</w:t>
      </w:r>
      <w:r w:rsidR="00375DF2" w:rsidRPr="00BD2F26">
        <w:rPr>
          <w:rFonts w:ascii="Soberana Sans" w:hAnsi="Soberana Sans" w:cs="Georgia"/>
          <w:bCs/>
          <w:sz w:val="20"/>
          <w:szCs w:val="20"/>
          <w:lang w:val="es-MX"/>
        </w:rPr>
        <w:t>1</w:t>
      </w:r>
      <w:r w:rsidR="00747878" w:rsidRPr="00BD2F26">
        <w:rPr>
          <w:rFonts w:ascii="Soberana Sans" w:hAnsi="Soberana Sans" w:cs="Georgia"/>
          <w:bCs/>
          <w:sz w:val="20"/>
          <w:szCs w:val="20"/>
          <w:lang w:val="es-MX"/>
        </w:rPr>
        <w:t>.</w:t>
      </w:r>
      <w:r w:rsidR="00A34B51">
        <w:rPr>
          <w:rFonts w:ascii="Soberana Sans" w:hAnsi="Soberana Sans" w:cs="Georgia"/>
          <w:bCs/>
          <w:sz w:val="20"/>
          <w:szCs w:val="20"/>
          <w:lang w:val="es-MX"/>
        </w:rPr>
        <w:t xml:space="preserve"> </w:t>
      </w:r>
      <w:r w:rsidR="00A34B51" w:rsidRPr="00F123EA">
        <w:rPr>
          <w:rFonts w:ascii="Soberana Sans" w:hAnsi="Soberana Sans" w:cs="Georgia"/>
          <w:bCs/>
          <w:sz w:val="20"/>
          <w:szCs w:val="20"/>
          <w:lang w:val="es-MX"/>
        </w:rPr>
        <w:t>Para el caso del seguro de Pensiones derivadas de las Leyes de Seguridad Social, deberán utilizar la clave que corresponde a Vida.</w:t>
      </w:r>
    </w:p>
    <w:p w:rsidR="00051DA8" w:rsidRPr="006843B7" w:rsidRDefault="00E9223A" w:rsidP="00E9223A">
      <w:pPr>
        <w:pStyle w:val="Texto"/>
        <w:spacing w:line="240" w:lineRule="auto"/>
        <w:rPr>
          <w:rFonts w:ascii="Soberana Sans" w:hAnsi="Soberana Sans" w:cs="Georgia"/>
          <w:sz w:val="20"/>
          <w:szCs w:val="20"/>
        </w:rPr>
      </w:pPr>
      <w:r w:rsidRPr="00BD2F26">
        <w:rPr>
          <w:rFonts w:ascii="Soberana Sans" w:hAnsi="Soberana Sans" w:cs="Georgia"/>
          <w:b/>
          <w:bCs/>
          <w:sz w:val="20"/>
          <w:szCs w:val="20"/>
        </w:rPr>
        <w:t xml:space="preserve">Campo </w:t>
      </w:r>
      <w:r w:rsidR="00927869">
        <w:rPr>
          <w:rFonts w:ascii="Soberana Sans" w:hAnsi="Soberana Sans" w:cs="Georgia"/>
          <w:b/>
          <w:bCs/>
          <w:sz w:val="20"/>
          <w:szCs w:val="20"/>
        </w:rPr>
        <w:t>2</w:t>
      </w:r>
      <w:r w:rsidR="00051DA8" w:rsidRPr="00BD2F26">
        <w:rPr>
          <w:rFonts w:ascii="Soberana Sans" w:hAnsi="Soberana Sans" w:cs="Georgia"/>
          <w:b/>
          <w:bCs/>
          <w:sz w:val="20"/>
          <w:szCs w:val="20"/>
        </w:rPr>
        <w:t xml:space="preserve"> </w:t>
      </w:r>
      <w:r w:rsidR="00F31868" w:rsidRPr="00BD2F26">
        <w:rPr>
          <w:rFonts w:ascii="Soberana Sans" w:hAnsi="Soberana Sans" w:cs="Georgia"/>
          <w:b/>
          <w:bCs/>
          <w:iCs/>
          <w:sz w:val="20"/>
          <w:szCs w:val="20"/>
        </w:rPr>
        <w:t>Número de Pólizas</w:t>
      </w:r>
      <w:r w:rsidR="00051DA8" w:rsidRPr="00BD2F26">
        <w:rPr>
          <w:rFonts w:ascii="Soberana Sans" w:hAnsi="Soberana Sans" w:cs="Georgia"/>
          <w:sz w:val="20"/>
          <w:szCs w:val="20"/>
        </w:rPr>
        <w:t xml:space="preserve">: </w:t>
      </w:r>
      <w:r w:rsidR="00F31868" w:rsidRPr="00BD2F26">
        <w:rPr>
          <w:rFonts w:ascii="Soberana Sans" w:hAnsi="Soberana Sans" w:cs="Georgia"/>
          <w:sz w:val="20"/>
          <w:szCs w:val="20"/>
        </w:rPr>
        <w:t>es el número de pólizas que tuvieron al menos un movimiento contable diferente de cero dentro del periodo del trimestre a reportar</w:t>
      </w:r>
      <w:r w:rsidR="00747878" w:rsidRPr="00BD2F26">
        <w:rPr>
          <w:rFonts w:ascii="Soberana Sans" w:hAnsi="Soberana Sans" w:cs="Georgia"/>
          <w:sz w:val="20"/>
          <w:szCs w:val="20"/>
          <w:lang w:val="es-MX"/>
        </w:rPr>
        <w:t>.</w:t>
      </w:r>
      <w:r w:rsidR="006843B7">
        <w:rPr>
          <w:rFonts w:ascii="Soberana Sans" w:hAnsi="Soberana Sans" w:cs="Georgia"/>
          <w:sz w:val="20"/>
          <w:szCs w:val="20"/>
          <w:lang w:val="es-MX"/>
        </w:rPr>
        <w:t xml:space="preserve"> </w:t>
      </w:r>
      <w:r w:rsidR="00DE63FB" w:rsidRPr="00F123EA">
        <w:rPr>
          <w:rFonts w:ascii="Soberana Sans" w:hAnsi="Soberana Sans" w:cs="Georgia"/>
          <w:sz w:val="20"/>
          <w:szCs w:val="20"/>
          <w:lang w:val="es-MX"/>
        </w:rPr>
        <w:t>Para el caso de Pensiones derivadas de las Leyes de Seguridad Social, se reportarán aquellas que se encuentren vigentes a la fecha de reporte.</w:t>
      </w:r>
    </w:p>
    <w:p w:rsidR="00A34B51" w:rsidRPr="00F123EA" w:rsidRDefault="00F31868" w:rsidP="00A34B51">
      <w:pPr>
        <w:pStyle w:val="Texto"/>
        <w:ind w:firstLine="284"/>
        <w:rPr>
          <w:rFonts w:ascii="Soberana Sans" w:hAnsi="Soberana Sans" w:cs="Georgia"/>
          <w:sz w:val="20"/>
          <w:szCs w:val="20"/>
        </w:rPr>
      </w:pPr>
      <w:r w:rsidRPr="00BD2F26">
        <w:rPr>
          <w:rFonts w:ascii="Soberana Sans" w:hAnsi="Soberana Sans" w:cs="Georgia"/>
          <w:b/>
          <w:bCs/>
          <w:sz w:val="20"/>
          <w:szCs w:val="20"/>
        </w:rPr>
        <w:t xml:space="preserve">Campo </w:t>
      </w:r>
      <w:r w:rsidR="00927869">
        <w:rPr>
          <w:rFonts w:ascii="Soberana Sans" w:hAnsi="Soberana Sans" w:cs="Georgia"/>
          <w:b/>
          <w:bCs/>
          <w:sz w:val="20"/>
          <w:szCs w:val="20"/>
        </w:rPr>
        <w:t>3</w:t>
      </w:r>
      <w:r w:rsidRPr="00BD2F26">
        <w:rPr>
          <w:rFonts w:ascii="Soberana Sans" w:hAnsi="Soberana Sans" w:cs="Georgia"/>
          <w:b/>
          <w:bCs/>
          <w:sz w:val="20"/>
          <w:szCs w:val="20"/>
        </w:rPr>
        <w:t xml:space="preserve"> </w:t>
      </w:r>
      <w:r w:rsidRPr="00BD2F26">
        <w:rPr>
          <w:rFonts w:ascii="Soberana Sans" w:hAnsi="Soberana Sans" w:cs="Georgia"/>
          <w:b/>
          <w:bCs/>
          <w:iCs/>
          <w:sz w:val="20"/>
          <w:szCs w:val="20"/>
        </w:rPr>
        <w:t>Número de Certificados/Incisos</w:t>
      </w:r>
      <w:r w:rsidRPr="00BD2F26">
        <w:rPr>
          <w:rFonts w:ascii="Soberana Sans" w:hAnsi="Soberana Sans" w:cs="Georgia"/>
          <w:sz w:val="20"/>
          <w:szCs w:val="20"/>
        </w:rPr>
        <w:t>: es el número de certificados/incisos que tuvieron al menos un movimiento contable diferente de cero dentro del periodo del trimestre a reportar. Para los ramos comprendidos en la Operación de Daños, a excepción de Automóviles, en este campo se reportará el número reportado en el “Número de pólizas”</w:t>
      </w:r>
      <w:r w:rsidRPr="00BD2F26">
        <w:rPr>
          <w:rFonts w:ascii="Soberana Sans" w:hAnsi="Soberana Sans" w:cs="Georgia"/>
          <w:sz w:val="20"/>
          <w:szCs w:val="20"/>
          <w:lang w:val="es-MX"/>
        </w:rPr>
        <w:t>.</w:t>
      </w:r>
      <w:r w:rsidR="00A34B51">
        <w:rPr>
          <w:rFonts w:ascii="Soberana Sans" w:hAnsi="Soberana Sans" w:cs="Georgia"/>
          <w:sz w:val="20"/>
          <w:szCs w:val="20"/>
          <w:lang w:val="es-MX"/>
        </w:rPr>
        <w:t xml:space="preserve"> </w:t>
      </w:r>
      <w:r w:rsidR="00A34B51" w:rsidRPr="00F123EA">
        <w:rPr>
          <w:rFonts w:ascii="Soberana Sans" w:hAnsi="Soberana Sans" w:cs="Georgia"/>
          <w:sz w:val="20"/>
          <w:szCs w:val="20"/>
          <w:lang w:val="es-MX"/>
        </w:rPr>
        <w:t>Para los seguros de Pensiones: Se reportará el número de asignatarios vigentes a la fecha de reporte.</w:t>
      </w:r>
    </w:p>
    <w:p w:rsidR="00927869" w:rsidRPr="00BD2F26" w:rsidRDefault="00927869" w:rsidP="00A34B51">
      <w:pPr>
        <w:pStyle w:val="Texto"/>
        <w:spacing w:line="240" w:lineRule="auto"/>
        <w:ind w:firstLine="284"/>
        <w:rPr>
          <w:rFonts w:ascii="Soberana Sans" w:hAnsi="Soberana Sans" w:cs="Georgia"/>
          <w:sz w:val="20"/>
          <w:szCs w:val="20"/>
        </w:rPr>
      </w:pPr>
      <w:r w:rsidRPr="00BD2F26">
        <w:rPr>
          <w:rFonts w:ascii="Soberana Sans" w:hAnsi="Soberana Sans" w:cs="Georgia"/>
          <w:b/>
          <w:bCs/>
          <w:sz w:val="20"/>
          <w:szCs w:val="20"/>
        </w:rPr>
        <w:t xml:space="preserve">Campo </w:t>
      </w:r>
      <w:r>
        <w:rPr>
          <w:rFonts w:ascii="Soberana Sans" w:hAnsi="Soberana Sans" w:cs="Georgia"/>
          <w:b/>
          <w:bCs/>
          <w:sz w:val="20"/>
          <w:szCs w:val="20"/>
        </w:rPr>
        <w:t>4</w:t>
      </w:r>
      <w:r w:rsidRPr="00BD2F26">
        <w:rPr>
          <w:rFonts w:ascii="Soberana Sans" w:hAnsi="Soberana Sans" w:cs="Georgia"/>
          <w:b/>
          <w:bCs/>
          <w:sz w:val="20"/>
          <w:szCs w:val="20"/>
        </w:rPr>
        <w:t xml:space="preserve"> Prima Emitida</w:t>
      </w:r>
      <w:r w:rsidRPr="00BD2F26">
        <w:rPr>
          <w:rFonts w:ascii="Soberana Sans" w:hAnsi="Soberana Sans" w:cs="Georgia"/>
          <w:sz w:val="20"/>
          <w:szCs w:val="20"/>
        </w:rPr>
        <w:t xml:space="preserve">: </w:t>
      </w:r>
      <w:r w:rsidRPr="00BD2F26">
        <w:rPr>
          <w:rFonts w:ascii="Soberana Sans" w:hAnsi="Soberana Sans" w:cs="Georgia"/>
          <w:sz w:val="20"/>
          <w:szCs w:val="20"/>
          <w:lang w:val="es-MX"/>
        </w:rPr>
        <w:t xml:space="preserve">es la prima emitida directa diferente de cero contabilizada dentro del periodo del trimestre a reportar. Este campo deberá coincidir </w:t>
      </w:r>
      <w:r w:rsidRPr="00AD7DE4">
        <w:rPr>
          <w:rFonts w:ascii="Soberana Sans" w:hAnsi="Soberana Sans" w:cs="Georgia"/>
          <w:sz w:val="20"/>
          <w:szCs w:val="20"/>
          <w:lang w:val="es-MX"/>
        </w:rPr>
        <w:t>con lo reportado en las cuentas correspondientes a que se refiere el catálogo de cuentas en vigor.</w:t>
      </w:r>
      <w:r w:rsidR="00A34B51" w:rsidRPr="00AD7DE4">
        <w:rPr>
          <w:rFonts w:ascii="Soberana Sans" w:hAnsi="Soberana Sans" w:cs="Georgia"/>
          <w:sz w:val="20"/>
          <w:szCs w:val="20"/>
          <w:lang w:val="es-MX"/>
        </w:rPr>
        <w:t xml:space="preserve"> </w:t>
      </w:r>
      <w:r w:rsidR="00B77515" w:rsidRPr="00AD7DE4">
        <w:rPr>
          <w:rFonts w:ascii="Soberana Sans" w:hAnsi="Soberana Sans" w:cs="Georgia"/>
          <w:sz w:val="20"/>
          <w:szCs w:val="20"/>
          <w:lang w:val="es-MX"/>
        </w:rPr>
        <w:t xml:space="preserve">Para el caso de Pensiones derivadas de las Leyes de Seguridad Social, se reportarán las primas emitidas </w:t>
      </w:r>
      <w:r w:rsidR="00AD7DE4" w:rsidRPr="00AD7DE4">
        <w:rPr>
          <w:rFonts w:ascii="Soberana Sans" w:hAnsi="Soberana Sans" w:cs="Georgia"/>
          <w:sz w:val="20"/>
          <w:szCs w:val="20"/>
          <w:lang w:val="es-MX"/>
        </w:rPr>
        <w:t>de</w:t>
      </w:r>
      <w:r w:rsidR="00B77515" w:rsidRPr="00AD7DE4">
        <w:rPr>
          <w:rFonts w:ascii="Soberana Sans" w:hAnsi="Soberana Sans" w:cs="Georgia"/>
          <w:sz w:val="20"/>
          <w:szCs w:val="20"/>
          <w:lang w:val="es-MX"/>
        </w:rPr>
        <w:t xml:space="preserve"> pólizas nuevas </w:t>
      </w:r>
      <w:r w:rsidR="00AD7DE4" w:rsidRPr="00AD7DE4">
        <w:rPr>
          <w:rFonts w:ascii="Soberana Sans" w:hAnsi="Soberana Sans" w:cs="Georgia"/>
          <w:sz w:val="20"/>
          <w:szCs w:val="20"/>
          <w:lang w:val="es-MX"/>
        </w:rPr>
        <w:t>d</w:t>
      </w:r>
      <w:r w:rsidR="00B77515" w:rsidRPr="00AD7DE4">
        <w:rPr>
          <w:rFonts w:ascii="Soberana Sans" w:hAnsi="Soberana Sans" w:cs="Georgia"/>
          <w:sz w:val="20"/>
          <w:szCs w:val="20"/>
          <w:lang w:val="es-MX"/>
        </w:rPr>
        <w:t xml:space="preserve">el periodo </w:t>
      </w:r>
      <w:r w:rsidR="00AD7DE4" w:rsidRPr="00AD7DE4">
        <w:rPr>
          <w:rFonts w:ascii="Soberana Sans" w:hAnsi="Soberana Sans" w:cs="Georgia"/>
          <w:sz w:val="20"/>
          <w:szCs w:val="20"/>
          <w:lang w:val="es-MX"/>
        </w:rPr>
        <w:t>a</w:t>
      </w:r>
      <w:r w:rsidR="00B77515" w:rsidRPr="00AD7DE4">
        <w:rPr>
          <w:rFonts w:ascii="Soberana Sans" w:hAnsi="Soberana Sans" w:cs="Georgia"/>
          <w:sz w:val="20"/>
          <w:szCs w:val="20"/>
          <w:lang w:val="es-MX"/>
        </w:rPr>
        <w:t xml:space="preserve"> report</w:t>
      </w:r>
      <w:r w:rsidR="00AD7DE4" w:rsidRPr="00AD7DE4">
        <w:rPr>
          <w:rFonts w:ascii="Soberana Sans" w:hAnsi="Soberana Sans" w:cs="Georgia"/>
          <w:sz w:val="20"/>
          <w:szCs w:val="20"/>
          <w:lang w:val="es-MX"/>
        </w:rPr>
        <w:t>ar,</w:t>
      </w:r>
      <w:r w:rsidR="00B77515" w:rsidRPr="00AD7DE4">
        <w:rPr>
          <w:rFonts w:ascii="Soberana Sans" w:hAnsi="Soberana Sans" w:cs="Georgia"/>
          <w:sz w:val="20"/>
          <w:szCs w:val="20"/>
          <w:lang w:val="es-MX"/>
        </w:rPr>
        <w:t xml:space="preserve"> sin considerar casos de modificación en la estructura familiar (altas, cambio de porcentaje de valuación, incremento del 11%, etc.) que generan prima a favor de la compañía</w:t>
      </w:r>
      <w:r w:rsidR="00A34B51" w:rsidRPr="00AD7DE4">
        <w:rPr>
          <w:rFonts w:ascii="Soberana Sans" w:hAnsi="Soberana Sans" w:cs="Georgia"/>
          <w:sz w:val="20"/>
          <w:szCs w:val="20"/>
          <w:lang w:val="es-MX"/>
        </w:rPr>
        <w:t>.</w:t>
      </w:r>
    </w:p>
    <w:p w:rsidR="00F31868" w:rsidRPr="00927869" w:rsidRDefault="00F31868">
      <w:pPr>
        <w:rPr>
          <w:rFonts w:ascii="Soberana Sans" w:hAnsi="Soberana Sans" w:cs="Georgia"/>
          <w:sz w:val="20"/>
          <w:szCs w:val="20"/>
        </w:rPr>
      </w:pPr>
    </w:p>
    <w:p w:rsidR="00B270EF" w:rsidRPr="00BD2F26" w:rsidRDefault="00B270EF">
      <w:pPr>
        <w:rPr>
          <w:rFonts w:ascii="Soberana Sans" w:hAnsi="Soberana Sans" w:cs="Georgia"/>
          <w:sz w:val="20"/>
          <w:szCs w:val="20"/>
          <w:lang w:val="es-MX"/>
        </w:rPr>
      </w:pPr>
    </w:p>
    <w:p w:rsidR="006A3C3C" w:rsidRDefault="00B13214" w:rsidP="001F1F55">
      <w:pPr>
        <w:pStyle w:val="Texto"/>
        <w:spacing w:after="0"/>
        <w:ind w:firstLine="289"/>
        <w:rPr>
          <w:rFonts w:ascii="Soberana Sans" w:hAnsi="Soberana Sans" w:cs="Georgia"/>
          <w:b/>
          <w:sz w:val="20"/>
          <w:szCs w:val="20"/>
        </w:rPr>
      </w:pPr>
      <w:r>
        <w:rPr>
          <w:rFonts w:ascii="Soberana Sans" w:hAnsi="Soberana Sans" w:cs="Georgia"/>
          <w:b/>
          <w:sz w:val="20"/>
          <w:szCs w:val="20"/>
        </w:rPr>
        <w:t>IV.</w:t>
      </w:r>
      <w:r>
        <w:rPr>
          <w:rFonts w:ascii="Soberana Sans" w:hAnsi="Soberana Sans" w:cs="Georgia"/>
          <w:b/>
          <w:sz w:val="20"/>
          <w:szCs w:val="20"/>
        </w:rPr>
        <w:tab/>
        <w:t>Catálogo</w:t>
      </w:r>
      <w:r w:rsidR="006A3C3C" w:rsidRPr="006A3C3C">
        <w:rPr>
          <w:rFonts w:ascii="Soberana Sans" w:hAnsi="Soberana Sans" w:cs="Georgia"/>
          <w:b/>
          <w:sz w:val="20"/>
          <w:szCs w:val="20"/>
        </w:rPr>
        <w:t>.</w:t>
      </w:r>
    </w:p>
    <w:p w:rsidR="00B270EF" w:rsidRDefault="00B270EF" w:rsidP="00B270EF">
      <w:pPr>
        <w:pStyle w:val="Texto"/>
        <w:spacing w:after="0" w:line="240" w:lineRule="auto"/>
        <w:ind w:firstLine="289"/>
        <w:rPr>
          <w:rFonts w:ascii="Georgia" w:hAnsi="Georgia" w:cs="Georgia"/>
          <w:b/>
          <w:bCs/>
          <w:sz w:val="20"/>
          <w:szCs w:val="20"/>
        </w:rPr>
      </w:pPr>
    </w:p>
    <w:p w:rsidR="00B270EF" w:rsidRPr="00306BDD" w:rsidRDefault="00B270EF" w:rsidP="00B270EF">
      <w:pPr>
        <w:pStyle w:val="Texto"/>
        <w:spacing w:after="70"/>
        <w:rPr>
          <w:rFonts w:ascii="Soberana Sans" w:hAnsi="Soberana Sans" w:cs="Georgia"/>
          <w:sz w:val="20"/>
          <w:szCs w:val="20"/>
          <w:lang w:val="es-MX"/>
        </w:rPr>
      </w:pPr>
      <w:r w:rsidRPr="00306BDD">
        <w:rPr>
          <w:rFonts w:ascii="Soberana Sans" w:hAnsi="Soberana Sans" w:cs="Georgia"/>
          <w:sz w:val="20"/>
          <w:szCs w:val="20"/>
          <w:lang w:val="es-MX"/>
        </w:rPr>
        <w:t>Los catálogos referidos en el presente anexo se darán a conocer mediante las disposiciones administrativas que para tal efecto emitirá esta Comisión.</w:t>
      </w:r>
    </w:p>
    <w:sectPr w:rsidR="00B270EF" w:rsidRPr="00306BDD" w:rsidSect="00051DA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48A" w:rsidRDefault="00A1548A" w:rsidP="00F726A5">
      <w:r>
        <w:separator/>
      </w:r>
    </w:p>
  </w:endnote>
  <w:endnote w:type="continuationSeparator" w:id="0">
    <w:p w:rsidR="00A1548A" w:rsidRDefault="00A1548A" w:rsidP="00F7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48A" w:rsidRDefault="00A1548A" w:rsidP="00F726A5">
      <w:r>
        <w:separator/>
      </w:r>
    </w:p>
  </w:footnote>
  <w:footnote w:type="continuationSeparator" w:id="0">
    <w:p w:rsidR="00A1548A" w:rsidRDefault="00A1548A" w:rsidP="00F726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2BC863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A627298"/>
    <w:multiLevelType w:val="hybridMultilevel"/>
    <w:tmpl w:val="D5D01CEC"/>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 w15:restartNumberingAfterBreak="0">
    <w:nsid w:val="1446738E"/>
    <w:multiLevelType w:val="hybridMultilevel"/>
    <w:tmpl w:val="9782E888"/>
    <w:lvl w:ilvl="0" w:tplc="596E3AB8">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4"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5" w15:restartNumberingAfterBreak="0">
    <w:nsid w:val="250D2FC1"/>
    <w:multiLevelType w:val="hybridMultilevel"/>
    <w:tmpl w:val="6308945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6"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45E1A42"/>
    <w:multiLevelType w:val="hybridMultilevel"/>
    <w:tmpl w:val="2C90128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BDF7DCD"/>
    <w:multiLevelType w:val="hybridMultilevel"/>
    <w:tmpl w:val="E78EF1A4"/>
    <w:lvl w:ilvl="0" w:tplc="7C5EC5B8">
      <w:start w:val="1"/>
      <w:numFmt w:val="bullet"/>
      <w:lvlText w:val=""/>
      <w:lvlJc w:val="left"/>
      <w:pPr>
        <w:tabs>
          <w:tab w:val="num" w:pos="976"/>
        </w:tabs>
        <w:ind w:left="976" w:hanging="360"/>
      </w:pPr>
      <w:rPr>
        <w:rFonts w:ascii="Symbol" w:hAnsi="Symbol" w:cs="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50161E59"/>
    <w:multiLevelType w:val="hybridMultilevel"/>
    <w:tmpl w:val="CA4ECE66"/>
    <w:lvl w:ilvl="0" w:tplc="080A0017">
      <w:start w:val="1"/>
      <w:numFmt w:val="lowerLetter"/>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0" w15:restartNumberingAfterBreak="0">
    <w:nsid w:val="50DD6714"/>
    <w:multiLevelType w:val="hybridMultilevel"/>
    <w:tmpl w:val="99582984"/>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15:restartNumberingAfterBreak="0">
    <w:nsid w:val="56BB7B86"/>
    <w:multiLevelType w:val="hybridMultilevel"/>
    <w:tmpl w:val="0DE45A5A"/>
    <w:lvl w:ilvl="0" w:tplc="4258760E">
      <w:start w:val="1"/>
      <w:numFmt w:val="decimal"/>
      <w:lvlText w:val="%1."/>
      <w:lvlJc w:val="left"/>
      <w:pPr>
        <w:tabs>
          <w:tab w:val="num" w:pos="540"/>
        </w:tabs>
        <w:ind w:left="540" w:hanging="360"/>
      </w:pPr>
      <w:rPr>
        <w:rFonts w:hint="default"/>
      </w:rPr>
    </w:lvl>
    <w:lvl w:ilvl="1" w:tplc="B616FE34">
      <w:start w:val="1"/>
      <w:numFmt w:val="lowerLetter"/>
      <w:lvlText w:val="%2)"/>
      <w:lvlJc w:val="left"/>
      <w:pPr>
        <w:tabs>
          <w:tab w:val="num" w:pos="1260"/>
        </w:tabs>
        <w:ind w:left="1260" w:hanging="360"/>
      </w:pPr>
      <w:rPr>
        <w:rFonts w:hint="default"/>
      </w:rPr>
    </w:lvl>
    <w:lvl w:ilvl="2" w:tplc="0C0A001B">
      <w:start w:val="1"/>
      <w:numFmt w:val="lowerRoman"/>
      <w:lvlText w:val="%3."/>
      <w:lvlJc w:val="right"/>
      <w:pPr>
        <w:tabs>
          <w:tab w:val="num" w:pos="1980"/>
        </w:tabs>
        <w:ind w:left="1980" w:hanging="180"/>
      </w:pPr>
    </w:lvl>
    <w:lvl w:ilvl="3" w:tplc="0C0A000F">
      <w:start w:val="1"/>
      <w:numFmt w:val="decimal"/>
      <w:lvlText w:val="%4."/>
      <w:lvlJc w:val="left"/>
      <w:pPr>
        <w:tabs>
          <w:tab w:val="num" w:pos="2700"/>
        </w:tabs>
        <w:ind w:left="2700" w:hanging="360"/>
      </w:pPr>
    </w:lvl>
    <w:lvl w:ilvl="4" w:tplc="0C0A0019">
      <w:start w:val="1"/>
      <w:numFmt w:val="lowerLetter"/>
      <w:lvlText w:val="%5."/>
      <w:lvlJc w:val="left"/>
      <w:pPr>
        <w:tabs>
          <w:tab w:val="num" w:pos="3420"/>
        </w:tabs>
        <w:ind w:left="3420" w:hanging="360"/>
      </w:pPr>
    </w:lvl>
    <w:lvl w:ilvl="5" w:tplc="0C0A001B">
      <w:start w:val="1"/>
      <w:numFmt w:val="lowerRoman"/>
      <w:lvlText w:val="%6."/>
      <w:lvlJc w:val="right"/>
      <w:pPr>
        <w:tabs>
          <w:tab w:val="num" w:pos="4140"/>
        </w:tabs>
        <w:ind w:left="4140" w:hanging="180"/>
      </w:pPr>
    </w:lvl>
    <w:lvl w:ilvl="6" w:tplc="0C0A000F">
      <w:start w:val="1"/>
      <w:numFmt w:val="decimal"/>
      <w:lvlText w:val="%7."/>
      <w:lvlJc w:val="left"/>
      <w:pPr>
        <w:tabs>
          <w:tab w:val="num" w:pos="4860"/>
        </w:tabs>
        <w:ind w:left="4860" w:hanging="360"/>
      </w:pPr>
    </w:lvl>
    <w:lvl w:ilvl="7" w:tplc="0C0A0019">
      <w:start w:val="1"/>
      <w:numFmt w:val="lowerLetter"/>
      <w:lvlText w:val="%8."/>
      <w:lvlJc w:val="left"/>
      <w:pPr>
        <w:tabs>
          <w:tab w:val="num" w:pos="5580"/>
        </w:tabs>
        <w:ind w:left="5580" w:hanging="360"/>
      </w:pPr>
    </w:lvl>
    <w:lvl w:ilvl="8" w:tplc="0C0A001B">
      <w:start w:val="1"/>
      <w:numFmt w:val="lowerRoman"/>
      <w:lvlText w:val="%9."/>
      <w:lvlJc w:val="right"/>
      <w:pPr>
        <w:tabs>
          <w:tab w:val="num" w:pos="6300"/>
        </w:tabs>
        <w:ind w:left="6300" w:hanging="180"/>
      </w:pPr>
    </w:lvl>
  </w:abstractNum>
  <w:abstractNum w:abstractNumId="12" w15:restartNumberingAfterBreak="0">
    <w:nsid w:val="5747165C"/>
    <w:multiLevelType w:val="hybridMultilevel"/>
    <w:tmpl w:val="E52A0A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BA16B5B"/>
    <w:multiLevelType w:val="hybridMultilevel"/>
    <w:tmpl w:val="3AF67D5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4" w15:restartNumberingAfterBreak="0">
    <w:nsid w:val="61EF5834"/>
    <w:multiLevelType w:val="hybridMultilevel"/>
    <w:tmpl w:val="62EA27B8"/>
    <w:lvl w:ilvl="0" w:tplc="080A0017">
      <w:start w:val="1"/>
      <w:numFmt w:val="lowerLetter"/>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5" w15:restartNumberingAfterBreak="0">
    <w:nsid w:val="6FDD4228"/>
    <w:multiLevelType w:val="hybridMultilevel"/>
    <w:tmpl w:val="7322469A"/>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6" w15:restartNumberingAfterBreak="0">
    <w:nsid w:val="72C53B26"/>
    <w:multiLevelType w:val="hybridMultilevel"/>
    <w:tmpl w:val="B450EC4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7" w15:restartNumberingAfterBreak="0">
    <w:nsid w:val="75FC0DD7"/>
    <w:multiLevelType w:val="hybridMultilevel"/>
    <w:tmpl w:val="447A520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8" w15:restartNumberingAfterBreak="0">
    <w:nsid w:val="773D22B2"/>
    <w:multiLevelType w:val="hybridMultilevel"/>
    <w:tmpl w:val="8E04B984"/>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9" w15:restartNumberingAfterBreak="0">
    <w:nsid w:val="79AF7476"/>
    <w:multiLevelType w:val="hybridMultilevel"/>
    <w:tmpl w:val="37202688"/>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3"/>
  </w:num>
  <w:num w:numId="6">
    <w:abstractNumId w:val="1"/>
  </w:num>
  <w:num w:numId="7">
    <w:abstractNumId w:val="16"/>
  </w:num>
  <w:num w:numId="8">
    <w:abstractNumId w:val="15"/>
  </w:num>
  <w:num w:numId="9">
    <w:abstractNumId w:val="18"/>
  </w:num>
  <w:num w:numId="10">
    <w:abstractNumId w:val="19"/>
  </w:num>
  <w:num w:numId="11">
    <w:abstractNumId w:val="5"/>
  </w:num>
  <w:num w:numId="12">
    <w:abstractNumId w:val="4"/>
  </w:num>
  <w:num w:numId="13">
    <w:abstractNumId w:val="10"/>
  </w:num>
  <w:num w:numId="14">
    <w:abstractNumId w:val="8"/>
  </w:num>
  <w:num w:numId="15">
    <w:abstractNumId w:val="11"/>
  </w:num>
  <w:num w:numId="16">
    <w:abstractNumId w:val="17"/>
  </w:num>
  <w:num w:numId="17">
    <w:abstractNumId w:val="7"/>
  </w:num>
  <w:num w:numId="18">
    <w:abstractNumId w:val="2"/>
  </w:num>
  <w:num w:numId="19">
    <w:abstractNumId w:val="6"/>
  </w:num>
  <w:num w:numId="20">
    <w:abstractNumId w:val="12"/>
  </w:num>
  <w:num w:numId="21">
    <w:abstractNumId w:val="6"/>
  </w:num>
  <w:num w:numId="22">
    <w:abstractNumId w:val="9"/>
  </w:num>
  <w:num w:numId="23">
    <w:abstractNumId w:val="14"/>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revisionView w:inkAnnotation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6A5"/>
    <w:rsid w:val="00005F15"/>
    <w:rsid w:val="000224BA"/>
    <w:rsid w:val="00026932"/>
    <w:rsid w:val="00044BFC"/>
    <w:rsid w:val="00051DA8"/>
    <w:rsid w:val="00055851"/>
    <w:rsid w:val="00063492"/>
    <w:rsid w:val="00066E16"/>
    <w:rsid w:val="00067F2E"/>
    <w:rsid w:val="00070636"/>
    <w:rsid w:val="00074360"/>
    <w:rsid w:val="000909DD"/>
    <w:rsid w:val="000A3F7F"/>
    <w:rsid w:val="000B0CEB"/>
    <w:rsid w:val="000C16AE"/>
    <w:rsid w:val="000C2C77"/>
    <w:rsid w:val="000D2148"/>
    <w:rsid w:val="000E00F2"/>
    <w:rsid w:val="000F1543"/>
    <w:rsid w:val="00107569"/>
    <w:rsid w:val="00111CF1"/>
    <w:rsid w:val="00113E14"/>
    <w:rsid w:val="00114295"/>
    <w:rsid w:val="0011685F"/>
    <w:rsid w:val="0011707F"/>
    <w:rsid w:val="00120C2E"/>
    <w:rsid w:val="00123924"/>
    <w:rsid w:val="00123A75"/>
    <w:rsid w:val="00125E76"/>
    <w:rsid w:val="00132136"/>
    <w:rsid w:val="0013419B"/>
    <w:rsid w:val="00145A46"/>
    <w:rsid w:val="00145D1C"/>
    <w:rsid w:val="001526E7"/>
    <w:rsid w:val="001560F5"/>
    <w:rsid w:val="00163671"/>
    <w:rsid w:val="001652F9"/>
    <w:rsid w:val="00167E34"/>
    <w:rsid w:val="00172D59"/>
    <w:rsid w:val="0017401B"/>
    <w:rsid w:val="001865B0"/>
    <w:rsid w:val="00191FDC"/>
    <w:rsid w:val="001A0BF3"/>
    <w:rsid w:val="001B56AE"/>
    <w:rsid w:val="001B74CD"/>
    <w:rsid w:val="001E246D"/>
    <w:rsid w:val="001F1F55"/>
    <w:rsid w:val="001F7615"/>
    <w:rsid w:val="00201CFE"/>
    <w:rsid w:val="002112E9"/>
    <w:rsid w:val="002170D1"/>
    <w:rsid w:val="00223167"/>
    <w:rsid w:val="00231DAA"/>
    <w:rsid w:val="002420A0"/>
    <w:rsid w:val="00261AE0"/>
    <w:rsid w:val="0026464B"/>
    <w:rsid w:val="00267362"/>
    <w:rsid w:val="00280D15"/>
    <w:rsid w:val="002875D0"/>
    <w:rsid w:val="0029118E"/>
    <w:rsid w:val="00297992"/>
    <w:rsid w:val="002A1525"/>
    <w:rsid w:val="002A2152"/>
    <w:rsid w:val="002B40A1"/>
    <w:rsid w:val="002B65D8"/>
    <w:rsid w:val="002B6B45"/>
    <w:rsid w:val="002C3878"/>
    <w:rsid w:val="002C4CB1"/>
    <w:rsid w:val="002E2D58"/>
    <w:rsid w:val="002F12F5"/>
    <w:rsid w:val="002F5B14"/>
    <w:rsid w:val="002F650C"/>
    <w:rsid w:val="00303190"/>
    <w:rsid w:val="00306BDD"/>
    <w:rsid w:val="003076E5"/>
    <w:rsid w:val="00361A13"/>
    <w:rsid w:val="00364E48"/>
    <w:rsid w:val="00373FFF"/>
    <w:rsid w:val="00375DF2"/>
    <w:rsid w:val="0037782E"/>
    <w:rsid w:val="0038050E"/>
    <w:rsid w:val="00383F3C"/>
    <w:rsid w:val="003840EE"/>
    <w:rsid w:val="003858F2"/>
    <w:rsid w:val="00387B84"/>
    <w:rsid w:val="0039277F"/>
    <w:rsid w:val="003B0658"/>
    <w:rsid w:val="003B1095"/>
    <w:rsid w:val="003B7CED"/>
    <w:rsid w:val="003E5434"/>
    <w:rsid w:val="003F082E"/>
    <w:rsid w:val="00401D0E"/>
    <w:rsid w:val="00402AA6"/>
    <w:rsid w:val="00410E79"/>
    <w:rsid w:val="00412DCA"/>
    <w:rsid w:val="00414361"/>
    <w:rsid w:val="004160F1"/>
    <w:rsid w:val="0042223C"/>
    <w:rsid w:val="0042231D"/>
    <w:rsid w:val="0043345C"/>
    <w:rsid w:val="004375D1"/>
    <w:rsid w:val="00446DB4"/>
    <w:rsid w:val="00450952"/>
    <w:rsid w:val="00450EA3"/>
    <w:rsid w:val="0045255B"/>
    <w:rsid w:val="004606AC"/>
    <w:rsid w:val="00461950"/>
    <w:rsid w:val="004713EA"/>
    <w:rsid w:val="00480EF7"/>
    <w:rsid w:val="00495434"/>
    <w:rsid w:val="004A16CC"/>
    <w:rsid w:val="004A74D6"/>
    <w:rsid w:val="004B033E"/>
    <w:rsid w:val="004B3FCA"/>
    <w:rsid w:val="004C021F"/>
    <w:rsid w:val="004C06C4"/>
    <w:rsid w:val="004C7357"/>
    <w:rsid w:val="004D7716"/>
    <w:rsid w:val="004E0730"/>
    <w:rsid w:val="004E3F88"/>
    <w:rsid w:val="004E7030"/>
    <w:rsid w:val="004F3EF8"/>
    <w:rsid w:val="004F3F96"/>
    <w:rsid w:val="005040DD"/>
    <w:rsid w:val="0050648C"/>
    <w:rsid w:val="00511949"/>
    <w:rsid w:val="00523F3E"/>
    <w:rsid w:val="00550410"/>
    <w:rsid w:val="00592FB9"/>
    <w:rsid w:val="005A12DC"/>
    <w:rsid w:val="005A1F97"/>
    <w:rsid w:val="005A3A6B"/>
    <w:rsid w:val="005B0A80"/>
    <w:rsid w:val="005B5562"/>
    <w:rsid w:val="005B5A49"/>
    <w:rsid w:val="005B61D8"/>
    <w:rsid w:val="005C06A4"/>
    <w:rsid w:val="005C44E2"/>
    <w:rsid w:val="005D0C63"/>
    <w:rsid w:val="005D1EC2"/>
    <w:rsid w:val="005F38D3"/>
    <w:rsid w:val="00611395"/>
    <w:rsid w:val="00616300"/>
    <w:rsid w:val="00626DC3"/>
    <w:rsid w:val="00634092"/>
    <w:rsid w:val="006347D3"/>
    <w:rsid w:val="00644349"/>
    <w:rsid w:val="006565EA"/>
    <w:rsid w:val="0067556E"/>
    <w:rsid w:val="006755BD"/>
    <w:rsid w:val="006766CF"/>
    <w:rsid w:val="006773F0"/>
    <w:rsid w:val="006843B7"/>
    <w:rsid w:val="00685FC3"/>
    <w:rsid w:val="00687CFD"/>
    <w:rsid w:val="006913BE"/>
    <w:rsid w:val="00692554"/>
    <w:rsid w:val="006A3C3C"/>
    <w:rsid w:val="006B37BA"/>
    <w:rsid w:val="006F3A83"/>
    <w:rsid w:val="00723628"/>
    <w:rsid w:val="007328EF"/>
    <w:rsid w:val="00736742"/>
    <w:rsid w:val="00740C75"/>
    <w:rsid w:val="0074473B"/>
    <w:rsid w:val="00747878"/>
    <w:rsid w:val="007537DE"/>
    <w:rsid w:val="00762651"/>
    <w:rsid w:val="00772C40"/>
    <w:rsid w:val="00774528"/>
    <w:rsid w:val="007809D0"/>
    <w:rsid w:val="007810F7"/>
    <w:rsid w:val="00784F1A"/>
    <w:rsid w:val="0078705E"/>
    <w:rsid w:val="007A0CB2"/>
    <w:rsid w:val="007A3570"/>
    <w:rsid w:val="007A3F9F"/>
    <w:rsid w:val="007A64E3"/>
    <w:rsid w:val="007B6EC7"/>
    <w:rsid w:val="007C20B6"/>
    <w:rsid w:val="007C3C0D"/>
    <w:rsid w:val="007C3D7C"/>
    <w:rsid w:val="007E141A"/>
    <w:rsid w:val="007E6C59"/>
    <w:rsid w:val="007F0960"/>
    <w:rsid w:val="007F6A16"/>
    <w:rsid w:val="008034DE"/>
    <w:rsid w:val="00807532"/>
    <w:rsid w:val="00810BB5"/>
    <w:rsid w:val="00817ACF"/>
    <w:rsid w:val="00820970"/>
    <w:rsid w:val="00832156"/>
    <w:rsid w:val="00834339"/>
    <w:rsid w:val="008355B7"/>
    <w:rsid w:val="0084576A"/>
    <w:rsid w:val="00855CD2"/>
    <w:rsid w:val="0086154F"/>
    <w:rsid w:val="00876BF0"/>
    <w:rsid w:val="0089056C"/>
    <w:rsid w:val="00890FE3"/>
    <w:rsid w:val="008B3AD2"/>
    <w:rsid w:val="008C60DC"/>
    <w:rsid w:val="008D2391"/>
    <w:rsid w:val="008D4630"/>
    <w:rsid w:val="008D55A6"/>
    <w:rsid w:val="008E16B6"/>
    <w:rsid w:val="008F2ABA"/>
    <w:rsid w:val="008F50EA"/>
    <w:rsid w:val="009000B0"/>
    <w:rsid w:val="0090227F"/>
    <w:rsid w:val="0091169E"/>
    <w:rsid w:val="00915A78"/>
    <w:rsid w:val="00916341"/>
    <w:rsid w:val="00927869"/>
    <w:rsid w:val="00935BFC"/>
    <w:rsid w:val="009608E0"/>
    <w:rsid w:val="00961829"/>
    <w:rsid w:val="00961D25"/>
    <w:rsid w:val="009655FA"/>
    <w:rsid w:val="00965E13"/>
    <w:rsid w:val="009736D7"/>
    <w:rsid w:val="0098106B"/>
    <w:rsid w:val="009833E2"/>
    <w:rsid w:val="009845A2"/>
    <w:rsid w:val="00990272"/>
    <w:rsid w:val="009A47C1"/>
    <w:rsid w:val="009B34B6"/>
    <w:rsid w:val="009D5B30"/>
    <w:rsid w:val="009E0FFA"/>
    <w:rsid w:val="009F3C31"/>
    <w:rsid w:val="00A1548A"/>
    <w:rsid w:val="00A178D7"/>
    <w:rsid w:val="00A219DB"/>
    <w:rsid w:val="00A34B51"/>
    <w:rsid w:val="00A44755"/>
    <w:rsid w:val="00A52279"/>
    <w:rsid w:val="00A6308F"/>
    <w:rsid w:val="00A661E6"/>
    <w:rsid w:val="00A756DD"/>
    <w:rsid w:val="00A83E84"/>
    <w:rsid w:val="00A8534B"/>
    <w:rsid w:val="00A90919"/>
    <w:rsid w:val="00A91A36"/>
    <w:rsid w:val="00AA129F"/>
    <w:rsid w:val="00AB36EB"/>
    <w:rsid w:val="00AC12AB"/>
    <w:rsid w:val="00AC24E2"/>
    <w:rsid w:val="00AD7DE4"/>
    <w:rsid w:val="00AF1381"/>
    <w:rsid w:val="00AF363A"/>
    <w:rsid w:val="00AF56D1"/>
    <w:rsid w:val="00AF5B40"/>
    <w:rsid w:val="00AF69BE"/>
    <w:rsid w:val="00B06A8C"/>
    <w:rsid w:val="00B13214"/>
    <w:rsid w:val="00B270EF"/>
    <w:rsid w:val="00B342E8"/>
    <w:rsid w:val="00B57F4E"/>
    <w:rsid w:val="00B6098D"/>
    <w:rsid w:val="00B708F0"/>
    <w:rsid w:val="00B745BF"/>
    <w:rsid w:val="00B77515"/>
    <w:rsid w:val="00B81B67"/>
    <w:rsid w:val="00BA47D2"/>
    <w:rsid w:val="00BB69B3"/>
    <w:rsid w:val="00BC2E35"/>
    <w:rsid w:val="00BC4B12"/>
    <w:rsid w:val="00BD2F26"/>
    <w:rsid w:val="00BD4753"/>
    <w:rsid w:val="00BE3252"/>
    <w:rsid w:val="00BF07AD"/>
    <w:rsid w:val="00BF33BB"/>
    <w:rsid w:val="00BF7DC1"/>
    <w:rsid w:val="00C14D46"/>
    <w:rsid w:val="00C17C59"/>
    <w:rsid w:val="00C21155"/>
    <w:rsid w:val="00C23F58"/>
    <w:rsid w:val="00C247B2"/>
    <w:rsid w:val="00C24E65"/>
    <w:rsid w:val="00C25162"/>
    <w:rsid w:val="00C320C3"/>
    <w:rsid w:val="00C36630"/>
    <w:rsid w:val="00C369FA"/>
    <w:rsid w:val="00C744E9"/>
    <w:rsid w:val="00C8397D"/>
    <w:rsid w:val="00C921C2"/>
    <w:rsid w:val="00C929AD"/>
    <w:rsid w:val="00CA6BC9"/>
    <w:rsid w:val="00CC1DA5"/>
    <w:rsid w:val="00CC31A4"/>
    <w:rsid w:val="00CC6C54"/>
    <w:rsid w:val="00CE5A77"/>
    <w:rsid w:val="00CE7B41"/>
    <w:rsid w:val="00D0738F"/>
    <w:rsid w:val="00D11219"/>
    <w:rsid w:val="00D2105A"/>
    <w:rsid w:val="00D26709"/>
    <w:rsid w:val="00D3282B"/>
    <w:rsid w:val="00D42C39"/>
    <w:rsid w:val="00D44B13"/>
    <w:rsid w:val="00D5200F"/>
    <w:rsid w:val="00D5229F"/>
    <w:rsid w:val="00D569BF"/>
    <w:rsid w:val="00D67F63"/>
    <w:rsid w:val="00D77D9A"/>
    <w:rsid w:val="00D94D42"/>
    <w:rsid w:val="00DA3143"/>
    <w:rsid w:val="00DB0CB0"/>
    <w:rsid w:val="00DB5825"/>
    <w:rsid w:val="00DC1857"/>
    <w:rsid w:val="00DC1968"/>
    <w:rsid w:val="00DD1583"/>
    <w:rsid w:val="00DE21F6"/>
    <w:rsid w:val="00DE63FB"/>
    <w:rsid w:val="00DF1BDC"/>
    <w:rsid w:val="00DF54EC"/>
    <w:rsid w:val="00DF7A7D"/>
    <w:rsid w:val="00E05C26"/>
    <w:rsid w:val="00E1621E"/>
    <w:rsid w:val="00E30D92"/>
    <w:rsid w:val="00E33056"/>
    <w:rsid w:val="00E40235"/>
    <w:rsid w:val="00E42F5B"/>
    <w:rsid w:val="00E44918"/>
    <w:rsid w:val="00E554E7"/>
    <w:rsid w:val="00E735E1"/>
    <w:rsid w:val="00E84704"/>
    <w:rsid w:val="00E8600D"/>
    <w:rsid w:val="00E9223A"/>
    <w:rsid w:val="00E92B09"/>
    <w:rsid w:val="00E963C9"/>
    <w:rsid w:val="00EA6D5C"/>
    <w:rsid w:val="00EB5D04"/>
    <w:rsid w:val="00EC5521"/>
    <w:rsid w:val="00ED53C9"/>
    <w:rsid w:val="00ED66AA"/>
    <w:rsid w:val="00F07069"/>
    <w:rsid w:val="00F0735F"/>
    <w:rsid w:val="00F07DDE"/>
    <w:rsid w:val="00F115D9"/>
    <w:rsid w:val="00F123EA"/>
    <w:rsid w:val="00F13409"/>
    <w:rsid w:val="00F21072"/>
    <w:rsid w:val="00F31868"/>
    <w:rsid w:val="00F37D99"/>
    <w:rsid w:val="00F45744"/>
    <w:rsid w:val="00F55A70"/>
    <w:rsid w:val="00F62032"/>
    <w:rsid w:val="00F70CCA"/>
    <w:rsid w:val="00F70E34"/>
    <w:rsid w:val="00F726A5"/>
    <w:rsid w:val="00F768BF"/>
    <w:rsid w:val="00F8087A"/>
    <w:rsid w:val="00F823D0"/>
    <w:rsid w:val="00F94CAD"/>
    <w:rsid w:val="00FA29EB"/>
    <w:rsid w:val="00FA63E4"/>
    <w:rsid w:val="00FB3205"/>
    <w:rsid w:val="00FC1D7D"/>
    <w:rsid w:val="00FC54D2"/>
    <w:rsid w:val="00FD7551"/>
    <w:rsid w:val="00FE774A"/>
    <w:rsid w:val="00FF2029"/>
    <w:rsid w:val="00FF26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656C236-4DE9-4733-9491-0DB51CB4B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6A5"/>
    <w:rPr>
      <w:rFonts w:ascii="Times New Roman" w:eastAsia="Times New Roman" w:hAnsi="Times New Roman"/>
      <w:sz w:val="24"/>
      <w:szCs w:val="24"/>
      <w:lang w:val="es-ES" w:eastAsia="es-ES"/>
    </w:rPr>
  </w:style>
  <w:style w:type="paragraph" w:styleId="Ttulo1">
    <w:name w:val="heading 1"/>
    <w:basedOn w:val="Normal"/>
    <w:next w:val="Normal"/>
    <w:link w:val="Ttulo1Car"/>
    <w:qFormat/>
    <w:locked/>
    <w:rsid w:val="006755BD"/>
    <w:pPr>
      <w:keepNext/>
      <w:jc w:val="center"/>
      <w:outlineLvl w:val="0"/>
    </w:pPr>
    <w:rPr>
      <w:b/>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726A5"/>
    <w:pPr>
      <w:tabs>
        <w:tab w:val="center" w:pos="4252"/>
        <w:tab w:val="right" w:pos="8504"/>
      </w:tabs>
    </w:pPr>
  </w:style>
  <w:style w:type="character" w:customStyle="1" w:styleId="PiedepginaCar">
    <w:name w:val="Pie de página Car"/>
    <w:basedOn w:val="Fuentedeprrafopredeter"/>
    <w:link w:val="Piedepgina"/>
    <w:uiPriority w:val="99"/>
    <w:locked/>
    <w:rsid w:val="00F726A5"/>
    <w:rPr>
      <w:rFonts w:ascii="Times New Roman" w:hAnsi="Times New Roman" w:cs="Times New Roman"/>
      <w:sz w:val="24"/>
      <w:szCs w:val="24"/>
      <w:lang w:val="es-ES" w:eastAsia="es-ES"/>
    </w:rPr>
  </w:style>
  <w:style w:type="paragraph" w:styleId="Encabezado">
    <w:name w:val="header"/>
    <w:basedOn w:val="Normal"/>
    <w:link w:val="EncabezadoCar"/>
    <w:rsid w:val="00F726A5"/>
    <w:pPr>
      <w:tabs>
        <w:tab w:val="center" w:pos="4252"/>
        <w:tab w:val="right" w:pos="8504"/>
      </w:tabs>
    </w:pPr>
  </w:style>
  <w:style w:type="character" w:customStyle="1" w:styleId="EncabezadoCar">
    <w:name w:val="Encabezado Car"/>
    <w:basedOn w:val="Fuentedeprrafopredeter"/>
    <w:link w:val="Encabezado"/>
    <w:uiPriority w:val="99"/>
    <w:locked/>
    <w:rsid w:val="00F726A5"/>
    <w:rPr>
      <w:rFonts w:ascii="Times New Roman" w:hAnsi="Times New Roman" w:cs="Times New Roman"/>
      <w:sz w:val="24"/>
      <w:szCs w:val="24"/>
      <w:lang w:val="es-ES" w:eastAsia="es-ES"/>
    </w:rPr>
  </w:style>
  <w:style w:type="paragraph" w:customStyle="1" w:styleId="Texto">
    <w:name w:val="Texto"/>
    <w:basedOn w:val="Normal"/>
    <w:link w:val="TextoCar1"/>
    <w:uiPriority w:val="99"/>
    <w:rsid w:val="00F726A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F726A5"/>
    <w:rPr>
      <w:rFonts w:ascii="Arial" w:hAnsi="Arial" w:cs="Arial"/>
      <w:sz w:val="18"/>
      <w:szCs w:val="18"/>
      <w:lang w:val="es-ES" w:eastAsia="es-ES"/>
    </w:rPr>
  </w:style>
  <w:style w:type="paragraph" w:customStyle="1" w:styleId="ROMANOS">
    <w:name w:val="ROMANOS"/>
    <w:basedOn w:val="Normal"/>
    <w:link w:val="ROMANOSCar"/>
    <w:rsid w:val="00F726A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F726A5"/>
    <w:rPr>
      <w:rFonts w:ascii="Arial" w:hAnsi="Arial" w:cs="Arial"/>
      <w:sz w:val="20"/>
      <w:szCs w:val="20"/>
      <w:lang w:val="es-ES" w:eastAsia="es-ES"/>
    </w:rPr>
  </w:style>
  <w:style w:type="paragraph" w:styleId="Listaconvietas">
    <w:name w:val="List Bullet"/>
    <w:basedOn w:val="Normal"/>
    <w:link w:val="ListaconvietasCar"/>
    <w:uiPriority w:val="99"/>
    <w:rsid w:val="00F726A5"/>
    <w:pPr>
      <w:tabs>
        <w:tab w:val="num" w:pos="360"/>
      </w:tabs>
      <w:ind w:left="360" w:hanging="360"/>
    </w:pPr>
  </w:style>
  <w:style w:type="character" w:customStyle="1" w:styleId="ListaconvietasCar">
    <w:name w:val="Lista con viñetas Car"/>
    <w:basedOn w:val="Fuentedeprrafopredeter"/>
    <w:link w:val="Listaconvietas"/>
    <w:uiPriority w:val="99"/>
    <w:locked/>
    <w:rsid w:val="00F726A5"/>
    <w:rPr>
      <w:rFonts w:ascii="Times New Roman" w:eastAsia="Times New Roman" w:hAnsi="Times New Roman"/>
      <w:sz w:val="24"/>
      <w:szCs w:val="24"/>
      <w:lang w:val="es-ES" w:eastAsia="es-ES"/>
    </w:rPr>
  </w:style>
  <w:style w:type="paragraph" w:styleId="Textocomentario">
    <w:name w:val="annotation text"/>
    <w:basedOn w:val="Normal"/>
    <w:link w:val="TextocomentarioCar"/>
    <w:uiPriority w:val="99"/>
    <w:semiHidden/>
    <w:rsid w:val="00F726A5"/>
    <w:rPr>
      <w:sz w:val="20"/>
      <w:szCs w:val="20"/>
    </w:rPr>
  </w:style>
  <w:style w:type="character" w:customStyle="1" w:styleId="TextocomentarioCar">
    <w:name w:val="Texto comentario Car"/>
    <w:basedOn w:val="Fuentedeprrafopredeter"/>
    <w:link w:val="Textocomentario"/>
    <w:uiPriority w:val="99"/>
    <w:semiHidden/>
    <w:locked/>
    <w:rsid w:val="00F726A5"/>
    <w:rPr>
      <w:rFonts w:ascii="Times New Roman" w:hAnsi="Times New Roman" w:cs="Times New Roman"/>
      <w:sz w:val="20"/>
      <w:szCs w:val="20"/>
      <w:lang w:val="es-ES" w:eastAsia="es-ES"/>
    </w:rPr>
  </w:style>
  <w:style w:type="paragraph" w:customStyle="1" w:styleId="INCISO">
    <w:name w:val="INCISO"/>
    <w:basedOn w:val="Normal"/>
    <w:link w:val="INCISOCar"/>
    <w:uiPriority w:val="99"/>
    <w:rsid w:val="00F726A5"/>
    <w:pPr>
      <w:tabs>
        <w:tab w:val="left" w:pos="1080"/>
      </w:tabs>
      <w:spacing w:after="101" w:line="216" w:lineRule="exact"/>
      <w:ind w:left="1080" w:hanging="360"/>
      <w:jc w:val="both"/>
    </w:pPr>
    <w:rPr>
      <w:rFonts w:ascii="Arial" w:hAnsi="Arial" w:cs="Arial"/>
      <w:sz w:val="18"/>
      <w:szCs w:val="18"/>
      <w:lang w:val="es-MX" w:eastAsia="es-MX"/>
    </w:rPr>
  </w:style>
  <w:style w:type="character" w:customStyle="1" w:styleId="INCISOCar">
    <w:name w:val="INCISO Car"/>
    <w:basedOn w:val="Fuentedeprrafopredeter"/>
    <w:link w:val="INCISO"/>
    <w:uiPriority w:val="99"/>
    <w:locked/>
    <w:rsid w:val="00F726A5"/>
    <w:rPr>
      <w:rFonts w:ascii="Arial" w:hAnsi="Arial" w:cs="Arial"/>
      <w:sz w:val="18"/>
      <w:szCs w:val="18"/>
      <w:lang w:eastAsia="es-MX"/>
    </w:rPr>
  </w:style>
  <w:style w:type="paragraph" w:customStyle="1" w:styleId="ANOTACION">
    <w:name w:val="ANOTACION"/>
    <w:basedOn w:val="Normal"/>
    <w:uiPriority w:val="99"/>
    <w:rsid w:val="00F726A5"/>
    <w:pPr>
      <w:spacing w:before="101" w:after="101"/>
      <w:jc w:val="center"/>
    </w:pPr>
    <w:rPr>
      <w:b/>
      <w:bCs/>
      <w:sz w:val="18"/>
      <w:szCs w:val="18"/>
      <w:lang w:val="es-MX" w:eastAsia="es-MX"/>
    </w:rPr>
  </w:style>
  <w:style w:type="paragraph" w:styleId="Sangra2detindependiente">
    <w:name w:val="Body Text Indent 2"/>
    <w:basedOn w:val="Normal"/>
    <w:link w:val="Sangra2detindependienteCar"/>
    <w:uiPriority w:val="99"/>
    <w:rsid w:val="00F726A5"/>
    <w:pPr>
      <w:ind w:left="1440" w:hanging="720"/>
      <w:jc w:val="both"/>
    </w:pPr>
    <w:rPr>
      <w:rFonts w:ascii="Arial" w:hAnsi="Arial" w:cs="Arial"/>
      <w:sz w:val="20"/>
      <w:szCs w:val="20"/>
      <w:lang w:val="es-MX" w:eastAsia="en-US"/>
    </w:rPr>
  </w:style>
  <w:style w:type="character" w:customStyle="1" w:styleId="Sangra2detindependienteCar">
    <w:name w:val="Sangría 2 de t. independiente Car"/>
    <w:basedOn w:val="Fuentedeprrafopredeter"/>
    <w:link w:val="Sangra2detindependiente"/>
    <w:uiPriority w:val="99"/>
    <w:locked/>
    <w:rsid w:val="00F726A5"/>
    <w:rPr>
      <w:rFonts w:ascii="Arial" w:hAnsi="Arial" w:cs="Arial"/>
      <w:sz w:val="24"/>
      <w:szCs w:val="24"/>
    </w:rPr>
  </w:style>
  <w:style w:type="paragraph" w:styleId="Asuntodelcomentario">
    <w:name w:val="annotation subject"/>
    <w:basedOn w:val="Textocomentario"/>
    <w:next w:val="Textocomentario"/>
    <w:link w:val="AsuntodelcomentarioCar"/>
    <w:uiPriority w:val="99"/>
    <w:semiHidden/>
    <w:rsid w:val="00F726A5"/>
    <w:rPr>
      <w:b/>
      <w:bCs/>
    </w:rPr>
  </w:style>
  <w:style w:type="character" w:customStyle="1" w:styleId="AsuntodelcomentarioCar">
    <w:name w:val="Asunto del comentario Car"/>
    <w:basedOn w:val="TextocomentarioCar"/>
    <w:link w:val="Asuntodelcomentario"/>
    <w:uiPriority w:val="99"/>
    <w:locked/>
    <w:rsid w:val="00F726A5"/>
    <w:rPr>
      <w:rFonts w:ascii="Times New Roman" w:hAnsi="Times New Roman" w:cs="Times New Roman"/>
      <w:b/>
      <w:bCs/>
      <w:sz w:val="20"/>
      <w:szCs w:val="20"/>
      <w:lang w:val="es-ES" w:eastAsia="es-ES"/>
    </w:rPr>
  </w:style>
  <w:style w:type="character" w:styleId="Refdenotaalpie">
    <w:name w:val="footnote reference"/>
    <w:basedOn w:val="Fuentedeprrafopredeter"/>
    <w:uiPriority w:val="99"/>
    <w:semiHidden/>
    <w:rsid w:val="00F726A5"/>
    <w:rPr>
      <w:vertAlign w:val="superscript"/>
    </w:rPr>
  </w:style>
  <w:style w:type="paragraph" w:styleId="Textonotapie">
    <w:name w:val="footnote text"/>
    <w:basedOn w:val="Normal"/>
    <w:link w:val="TextonotapieCar"/>
    <w:uiPriority w:val="99"/>
    <w:semiHidden/>
    <w:rsid w:val="00F726A5"/>
    <w:rPr>
      <w:sz w:val="20"/>
      <w:szCs w:val="20"/>
    </w:rPr>
  </w:style>
  <w:style w:type="character" w:customStyle="1" w:styleId="TextonotapieCar">
    <w:name w:val="Texto nota pie Car"/>
    <w:basedOn w:val="Fuentedeprrafopredeter"/>
    <w:link w:val="Textonotapie"/>
    <w:uiPriority w:val="99"/>
    <w:locked/>
    <w:rsid w:val="00F726A5"/>
    <w:rPr>
      <w:rFonts w:ascii="Times New Roman" w:hAnsi="Times New Roman" w:cs="Times New Roman"/>
      <w:sz w:val="20"/>
      <w:szCs w:val="20"/>
      <w:lang w:val="es-ES" w:eastAsia="es-ES"/>
    </w:rPr>
  </w:style>
  <w:style w:type="paragraph" w:styleId="Textoindependiente3">
    <w:name w:val="Body Text 3"/>
    <w:basedOn w:val="Normal"/>
    <w:link w:val="Textoindependiente3Car"/>
    <w:uiPriority w:val="99"/>
    <w:rsid w:val="00F726A5"/>
    <w:pPr>
      <w:tabs>
        <w:tab w:val="left" w:pos="0"/>
      </w:tabs>
      <w:jc w:val="both"/>
    </w:pPr>
    <w:rPr>
      <w:rFonts w:ascii="Arial" w:hAnsi="Arial" w:cs="Arial"/>
      <w:color w:val="0000FF"/>
      <w:sz w:val="22"/>
      <w:szCs w:val="22"/>
      <w:lang w:val="es-ES_tradnl"/>
    </w:rPr>
  </w:style>
  <w:style w:type="character" w:customStyle="1" w:styleId="Textoindependiente3Car">
    <w:name w:val="Texto independiente 3 Car"/>
    <w:basedOn w:val="Fuentedeprrafopredeter"/>
    <w:link w:val="Textoindependiente3"/>
    <w:uiPriority w:val="99"/>
    <w:locked/>
    <w:rsid w:val="00F726A5"/>
    <w:rPr>
      <w:rFonts w:ascii="Arial" w:hAnsi="Arial" w:cs="Arial"/>
      <w:color w:val="0000FF"/>
      <w:sz w:val="20"/>
      <w:szCs w:val="20"/>
      <w:lang w:val="es-ES_tradnl" w:eastAsia="es-ES"/>
    </w:rPr>
  </w:style>
  <w:style w:type="character" w:styleId="Nmerodepgina">
    <w:name w:val="page number"/>
    <w:basedOn w:val="Fuentedeprrafopredeter"/>
    <w:uiPriority w:val="99"/>
    <w:rsid w:val="00F726A5"/>
  </w:style>
  <w:style w:type="paragraph" w:styleId="Textodeglobo">
    <w:name w:val="Balloon Text"/>
    <w:basedOn w:val="Normal"/>
    <w:link w:val="TextodegloboCar"/>
    <w:uiPriority w:val="99"/>
    <w:semiHidden/>
    <w:rsid w:val="000F154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94D42"/>
    <w:rPr>
      <w:rFonts w:ascii="Times New Roman" w:hAnsi="Times New Roman" w:cs="Times New Roman"/>
      <w:sz w:val="2"/>
      <w:szCs w:val="2"/>
      <w:lang w:val="es-ES" w:eastAsia="es-ES"/>
    </w:rPr>
  </w:style>
  <w:style w:type="character" w:customStyle="1" w:styleId="Ttulo1Car">
    <w:name w:val="Título 1 Car"/>
    <w:basedOn w:val="Fuentedeprrafopredeter"/>
    <w:link w:val="Ttulo1"/>
    <w:rsid w:val="006755BD"/>
    <w:rPr>
      <w:rFonts w:ascii="Times New Roman" w:eastAsia="Times New Roman" w:hAnsi="Times New Roman"/>
      <w:b/>
      <w:bCs/>
      <w:sz w:val="24"/>
      <w:lang w:val="es-ES" w:eastAsia="es-ES"/>
    </w:rPr>
  </w:style>
  <w:style w:type="paragraph" w:styleId="Prrafodelista">
    <w:name w:val="List Paragraph"/>
    <w:basedOn w:val="Normal"/>
    <w:uiPriority w:val="34"/>
    <w:qFormat/>
    <w:rsid w:val="009608E0"/>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locked/>
    <w:rsid w:val="00BD2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856742">
      <w:bodyDiv w:val="1"/>
      <w:marLeft w:val="0"/>
      <w:marRight w:val="0"/>
      <w:marTop w:val="0"/>
      <w:marBottom w:val="0"/>
      <w:divBdr>
        <w:top w:val="none" w:sz="0" w:space="0" w:color="auto"/>
        <w:left w:val="none" w:sz="0" w:space="0" w:color="auto"/>
        <w:bottom w:val="none" w:sz="0" w:space="0" w:color="auto"/>
        <w:right w:val="none" w:sz="0" w:space="0" w:color="auto"/>
      </w:divBdr>
    </w:div>
    <w:div w:id="498890196">
      <w:bodyDiv w:val="1"/>
      <w:marLeft w:val="0"/>
      <w:marRight w:val="0"/>
      <w:marTop w:val="0"/>
      <w:marBottom w:val="0"/>
      <w:divBdr>
        <w:top w:val="none" w:sz="0" w:space="0" w:color="auto"/>
        <w:left w:val="none" w:sz="0" w:space="0" w:color="auto"/>
        <w:bottom w:val="none" w:sz="0" w:space="0" w:color="auto"/>
        <w:right w:val="none" w:sz="0" w:space="0" w:color="auto"/>
      </w:divBdr>
    </w:div>
    <w:div w:id="211631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rden xmlns="8a1bad36-d8b0-4cfa-9462-7c748c5ba06c">1X</Orden>
    <Fecha xmlns="8a1bad36-d8b0-4cfa-9462-7c748c5ba06c">2018-02-02T06:00:00+00:00</Fecha>
    <Ejercicio xmlns="8a1bad36-d8b0-4cfa-9462-7c748c5ba06c">2017: Fianzas (CUSF)</Ejercicio>
    <_dlc_DocId xmlns="fbb82a6a-a961-4754-99c6-5e8b59674839">ZUWP26PT267V-208-334</_dlc_DocId>
    <_dlc_DocIdUrl xmlns="fbb82a6a-a961-4754-99c6-5e8b59674839">
      <Url>https://www.cnsf.gob.mx/Sistemas/_layouts/15/DocIdRedir.aspx?ID=ZUWP26PT267V-208-334</Url>
      <Description>ZUWP26PT267V-208-334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E95FFF7-9320-45EA-83FE-B29FAD41ED88}"/>
</file>

<file path=customXml/itemProps2.xml><?xml version="1.0" encoding="utf-8"?>
<ds:datastoreItem xmlns:ds="http://schemas.openxmlformats.org/officeDocument/2006/customXml" ds:itemID="{E425EBFF-A3C1-451B-BED8-E2DDD3DEB38C}"/>
</file>

<file path=customXml/itemProps3.xml><?xml version="1.0" encoding="utf-8"?>
<ds:datastoreItem xmlns:ds="http://schemas.openxmlformats.org/officeDocument/2006/customXml" ds:itemID="{ECCA5F45-E1A4-4006-8784-7D52ACAA964C}"/>
</file>

<file path=customXml/itemProps4.xml><?xml version="1.0" encoding="utf-8"?>
<ds:datastoreItem xmlns:ds="http://schemas.openxmlformats.org/officeDocument/2006/customXml" ds:itemID="{7CEE4010-834E-4740-B615-4C9072B81303}"/>
</file>

<file path=customXml/itemProps5.xml><?xml version="1.0" encoding="utf-8"?>
<ds:datastoreItem xmlns:ds="http://schemas.openxmlformats.org/officeDocument/2006/customXml" ds:itemID="{31AC4584-FB9E-43E5-AFCB-4DECB533C578}"/>
</file>

<file path=docProps/app.xml><?xml version="1.0" encoding="utf-8"?>
<Properties xmlns="http://schemas.openxmlformats.org/officeDocument/2006/extended-properties" xmlns:vt="http://schemas.openxmlformats.org/officeDocument/2006/docPropsVTypes">
  <Template>Normal</Template>
  <TotalTime>0</TotalTime>
  <Pages>5</Pages>
  <Words>1360</Words>
  <Characters>7486</Characters>
  <Application>Microsoft Office Word</Application>
  <DocSecurity>4</DocSecurity>
  <Lines>62</Lines>
  <Paragraphs>17</Paragraphs>
  <ScaleCrop>false</ScaleCrop>
  <HeadingPairs>
    <vt:vector size="2" baseType="variant">
      <vt:variant>
        <vt:lpstr>Título</vt:lpstr>
      </vt:variant>
      <vt:variant>
        <vt:i4>1</vt:i4>
      </vt:variant>
    </vt:vector>
  </HeadingPairs>
  <TitlesOfParts>
    <vt:vector size="1" baseType="lpstr">
      <vt:lpstr>Manual de Información del Comportamiento por Operación y Ramo (Versión 01)</vt:lpstr>
    </vt:vector>
  </TitlesOfParts>
  <Company/>
  <LinksUpToDate>false</LinksUpToDate>
  <CharactersWithSpaces>8829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Información del Comportamiento por Operación y Ramo (Versión 01)</dc:title>
  <dc:creator>KChavero</dc:creator>
  <cp:lastModifiedBy>DALIA BEATRIZ MACIAS MARTINEZ</cp:lastModifiedBy>
  <cp:revision>2</cp:revision>
  <cp:lastPrinted>2010-11-05T18:57:00Z</cp:lastPrinted>
  <dcterms:created xsi:type="dcterms:W3CDTF">2018-02-01T23:50:00Z</dcterms:created>
  <dcterms:modified xsi:type="dcterms:W3CDTF">2018-02-01T23:50:00Z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3407d4ba-49d2-4d75-8182-41bcfe2a66f8</vt:lpwstr>
  </property>
</Properties>
</file>